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849C0" w14:textId="77777777" w:rsidR="00627894" w:rsidRDefault="00627894"/>
    <w:p w14:paraId="18121A7A" w14:textId="77777777" w:rsidR="00B9762A" w:rsidRDefault="00B9762A"/>
    <w:p w14:paraId="098E77FD" w14:textId="3993D24E" w:rsidR="00B9762A" w:rsidRDefault="00550133" w:rsidP="00B9762A">
      <w:pPr>
        <w:jc w:val="center"/>
        <w:rPr>
          <w:rFonts w:asciiTheme="majorHAnsi" w:hAnsiTheme="majorHAnsi"/>
          <w:sz w:val="44"/>
          <w:szCs w:val="44"/>
        </w:rPr>
      </w:pPr>
      <w:r>
        <w:rPr>
          <w:rFonts w:asciiTheme="majorHAnsi" w:hAnsiTheme="majorHAnsi"/>
          <w:sz w:val="44"/>
          <w:szCs w:val="44"/>
        </w:rPr>
        <w:t xml:space="preserve">2014 </w:t>
      </w:r>
      <w:r w:rsidR="00B9762A" w:rsidRPr="00B9762A">
        <w:rPr>
          <w:rFonts w:asciiTheme="majorHAnsi" w:hAnsiTheme="majorHAnsi"/>
          <w:sz w:val="44"/>
          <w:szCs w:val="44"/>
        </w:rPr>
        <w:t>Application for</w:t>
      </w:r>
      <w:r w:rsidR="00BB0628">
        <w:rPr>
          <w:rFonts w:asciiTheme="majorHAnsi" w:hAnsiTheme="majorHAnsi"/>
          <w:sz w:val="44"/>
          <w:szCs w:val="44"/>
        </w:rPr>
        <w:t xml:space="preserve"> Mediator</w:t>
      </w:r>
      <w:r w:rsidR="00B9762A" w:rsidRPr="00B9762A">
        <w:rPr>
          <w:rFonts w:asciiTheme="majorHAnsi" w:hAnsiTheme="majorHAnsi"/>
          <w:sz w:val="44"/>
          <w:szCs w:val="44"/>
        </w:rPr>
        <w:t xml:space="preserve"> Assessment by </w:t>
      </w:r>
    </w:p>
    <w:p w14:paraId="399DEB32" w14:textId="77777777" w:rsidR="00B9762A" w:rsidRPr="00B9762A" w:rsidRDefault="00B9762A" w:rsidP="00B9762A">
      <w:pPr>
        <w:jc w:val="center"/>
        <w:rPr>
          <w:rFonts w:asciiTheme="majorHAnsi" w:hAnsiTheme="majorHAnsi"/>
          <w:sz w:val="44"/>
          <w:szCs w:val="44"/>
        </w:rPr>
      </w:pPr>
      <w:r w:rsidRPr="00B9762A">
        <w:rPr>
          <w:rFonts w:asciiTheme="majorHAnsi" w:hAnsiTheme="majorHAnsi"/>
          <w:sz w:val="44"/>
          <w:szCs w:val="44"/>
        </w:rPr>
        <w:t>Beyond Conflict Limited</w:t>
      </w:r>
    </w:p>
    <w:p w14:paraId="7A549F2C" w14:textId="77777777" w:rsidR="00B9762A" w:rsidRDefault="00B9762A">
      <w:pPr>
        <w:rPr>
          <w:rFonts w:asciiTheme="majorHAnsi" w:hAnsiTheme="majorHAnsi"/>
        </w:rPr>
      </w:pPr>
    </w:p>
    <w:p w14:paraId="1B6B5C2A" w14:textId="77777777" w:rsidR="00B9762A" w:rsidRPr="000347F0" w:rsidRDefault="00B9762A">
      <w:pPr>
        <w:rPr>
          <w:rFonts w:asciiTheme="majorHAnsi" w:hAnsiTheme="majorHAnsi"/>
          <w:b/>
          <w:sz w:val="32"/>
          <w:szCs w:val="32"/>
        </w:rPr>
      </w:pPr>
      <w:r w:rsidRPr="000347F0">
        <w:rPr>
          <w:rFonts w:asciiTheme="majorHAnsi" w:hAnsiTheme="majorHAnsi"/>
          <w:b/>
          <w:sz w:val="32"/>
          <w:szCs w:val="32"/>
        </w:rPr>
        <w:t>Personal Details</w:t>
      </w:r>
    </w:p>
    <w:p w14:paraId="00BB706F" w14:textId="77777777" w:rsidR="00B9762A" w:rsidRPr="00B9762A" w:rsidRDefault="00B9762A">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60"/>
        <w:gridCol w:w="5856"/>
      </w:tblGrid>
      <w:tr w:rsidR="00B9762A" w:rsidRPr="00B9762A" w14:paraId="08D50C30" w14:textId="77777777" w:rsidTr="0090465D">
        <w:tc>
          <w:tcPr>
            <w:tcW w:w="2660" w:type="dxa"/>
          </w:tcPr>
          <w:p w14:paraId="31D4F624" w14:textId="77777777" w:rsidR="00B9762A" w:rsidRPr="00B9762A" w:rsidRDefault="00B9762A" w:rsidP="00B9762A">
            <w:pPr>
              <w:jc w:val="right"/>
              <w:rPr>
                <w:rFonts w:asciiTheme="majorHAnsi" w:hAnsiTheme="majorHAnsi"/>
              </w:rPr>
            </w:pPr>
            <w:r w:rsidRPr="00B9762A">
              <w:rPr>
                <w:rFonts w:asciiTheme="majorHAnsi" w:hAnsiTheme="majorHAnsi"/>
              </w:rPr>
              <w:t>Name:</w:t>
            </w:r>
          </w:p>
        </w:tc>
        <w:tc>
          <w:tcPr>
            <w:tcW w:w="5856" w:type="dxa"/>
            <w:tcBorders>
              <w:bottom w:val="single" w:sz="4" w:space="0" w:color="auto"/>
            </w:tcBorders>
          </w:tcPr>
          <w:p w14:paraId="51F3962D" w14:textId="77777777" w:rsidR="00B9762A" w:rsidRPr="00B9762A" w:rsidRDefault="00B9762A" w:rsidP="00B9762A">
            <w:pPr>
              <w:rPr>
                <w:rFonts w:asciiTheme="majorHAnsi" w:hAnsiTheme="majorHAnsi"/>
              </w:rPr>
            </w:pPr>
          </w:p>
        </w:tc>
      </w:tr>
      <w:tr w:rsidR="00B9762A" w:rsidRPr="00B9762A" w14:paraId="752ED9A3" w14:textId="77777777" w:rsidTr="0090465D">
        <w:tc>
          <w:tcPr>
            <w:tcW w:w="2660" w:type="dxa"/>
          </w:tcPr>
          <w:p w14:paraId="70414256" w14:textId="77777777" w:rsidR="00B9762A" w:rsidRPr="00B9762A" w:rsidRDefault="00B9762A" w:rsidP="00B9762A">
            <w:pPr>
              <w:jc w:val="right"/>
              <w:rPr>
                <w:rFonts w:asciiTheme="majorHAnsi" w:hAnsiTheme="majorHAnsi"/>
              </w:rPr>
            </w:pPr>
            <w:r w:rsidRPr="00B9762A">
              <w:rPr>
                <w:rFonts w:asciiTheme="majorHAnsi" w:hAnsiTheme="majorHAnsi"/>
              </w:rPr>
              <w:t>Address:</w:t>
            </w:r>
          </w:p>
        </w:tc>
        <w:tc>
          <w:tcPr>
            <w:tcW w:w="5856" w:type="dxa"/>
            <w:tcBorders>
              <w:top w:val="single" w:sz="4" w:space="0" w:color="auto"/>
              <w:bottom w:val="single" w:sz="4" w:space="0" w:color="auto"/>
            </w:tcBorders>
          </w:tcPr>
          <w:p w14:paraId="129AC03A" w14:textId="77777777" w:rsidR="00B9762A" w:rsidRPr="00B9762A" w:rsidRDefault="00B9762A" w:rsidP="00B9762A">
            <w:pPr>
              <w:rPr>
                <w:rFonts w:asciiTheme="majorHAnsi" w:hAnsiTheme="majorHAnsi"/>
              </w:rPr>
            </w:pPr>
          </w:p>
          <w:p w14:paraId="55CD2299" w14:textId="77777777" w:rsidR="00B9762A" w:rsidRPr="00B9762A" w:rsidRDefault="00B9762A" w:rsidP="00B9762A">
            <w:pPr>
              <w:rPr>
                <w:rFonts w:asciiTheme="majorHAnsi" w:hAnsiTheme="majorHAnsi"/>
              </w:rPr>
            </w:pPr>
          </w:p>
          <w:p w14:paraId="39B523E5" w14:textId="77777777" w:rsidR="00B9762A" w:rsidRPr="00B9762A" w:rsidRDefault="00B9762A" w:rsidP="00B9762A">
            <w:pPr>
              <w:rPr>
                <w:rFonts w:asciiTheme="majorHAnsi" w:hAnsiTheme="majorHAnsi"/>
              </w:rPr>
            </w:pPr>
          </w:p>
        </w:tc>
      </w:tr>
      <w:tr w:rsidR="00B9762A" w:rsidRPr="00B9762A" w14:paraId="7BE88EC9" w14:textId="77777777" w:rsidTr="0090465D">
        <w:tc>
          <w:tcPr>
            <w:tcW w:w="2660" w:type="dxa"/>
          </w:tcPr>
          <w:p w14:paraId="21602D11" w14:textId="77777777" w:rsidR="00B9762A" w:rsidRPr="00B9762A" w:rsidRDefault="00B9762A" w:rsidP="00B9762A">
            <w:pPr>
              <w:jc w:val="right"/>
              <w:rPr>
                <w:rFonts w:asciiTheme="majorHAnsi" w:hAnsiTheme="majorHAnsi"/>
              </w:rPr>
            </w:pPr>
            <w:r w:rsidRPr="00B9762A">
              <w:rPr>
                <w:rFonts w:asciiTheme="majorHAnsi" w:hAnsiTheme="majorHAnsi"/>
              </w:rPr>
              <w:t>Contact Number:</w:t>
            </w:r>
          </w:p>
        </w:tc>
        <w:tc>
          <w:tcPr>
            <w:tcW w:w="5856" w:type="dxa"/>
            <w:tcBorders>
              <w:top w:val="single" w:sz="4" w:space="0" w:color="auto"/>
              <w:bottom w:val="single" w:sz="4" w:space="0" w:color="auto"/>
            </w:tcBorders>
          </w:tcPr>
          <w:p w14:paraId="01AD998E" w14:textId="77777777" w:rsidR="00B9762A" w:rsidRPr="00B9762A" w:rsidRDefault="00B9762A" w:rsidP="00B9762A">
            <w:pPr>
              <w:rPr>
                <w:rFonts w:asciiTheme="majorHAnsi" w:hAnsiTheme="majorHAnsi"/>
              </w:rPr>
            </w:pPr>
          </w:p>
        </w:tc>
      </w:tr>
      <w:tr w:rsidR="00B9762A" w:rsidRPr="00B9762A" w14:paraId="3AD5B0C3" w14:textId="77777777" w:rsidTr="0090465D">
        <w:tc>
          <w:tcPr>
            <w:tcW w:w="2660" w:type="dxa"/>
          </w:tcPr>
          <w:p w14:paraId="23BAA9B0" w14:textId="77777777" w:rsidR="00B9762A" w:rsidRPr="00B9762A" w:rsidRDefault="00B9762A" w:rsidP="00B9762A">
            <w:pPr>
              <w:jc w:val="right"/>
              <w:rPr>
                <w:rFonts w:asciiTheme="majorHAnsi" w:hAnsiTheme="majorHAnsi"/>
              </w:rPr>
            </w:pPr>
            <w:r w:rsidRPr="00B9762A">
              <w:rPr>
                <w:rFonts w:asciiTheme="majorHAnsi" w:hAnsiTheme="majorHAnsi"/>
              </w:rPr>
              <w:t>Email</w:t>
            </w:r>
          </w:p>
        </w:tc>
        <w:tc>
          <w:tcPr>
            <w:tcW w:w="5856" w:type="dxa"/>
            <w:tcBorders>
              <w:top w:val="single" w:sz="4" w:space="0" w:color="auto"/>
              <w:bottom w:val="single" w:sz="4" w:space="0" w:color="auto"/>
            </w:tcBorders>
          </w:tcPr>
          <w:p w14:paraId="4B0C884C" w14:textId="77777777" w:rsidR="00B9762A" w:rsidRPr="00B9762A" w:rsidRDefault="00B9762A" w:rsidP="00B9762A">
            <w:pPr>
              <w:rPr>
                <w:rFonts w:asciiTheme="majorHAnsi" w:hAnsiTheme="majorHAnsi"/>
              </w:rPr>
            </w:pPr>
          </w:p>
        </w:tc>
      </w:tr>
    </w:tbl>
    <w:p w14:paraId="32EB0AEC" w14:textId="77777777" w:rsidR="00B9762A" w:rsidRPr="00B9762A" w:rsidRDefault="00B9762A" w:rsidP="00B9762A">
      <w:pPr>
        <w:rPr>
          <w:rFonts w:asciiTheme="majorHAnsi" w:hAnsiTheme="majorHAnsi"/>
        </w:rPr>
      </w:pPr>
    </w:p>
    <w:p w14:paraId="7E0ED0A7" w14:textId="77777777" w:rsidR="00B9762A" w:rsidRPr="00B9762A" w:rsidRDefault="00B9762A" w:rsidP="00B9762A">
      <w:pPr>
        <w:rPr>
          <w:rFonts w:asciiTheme="majorHAnsi" w:hAnsiTheme="majorHAnsi"/>
        </w:rPr>
      </w:pPr>
    </w:p>
    <w:p w14:paraId="19679D77" w14:textId="77777777" w:rsidR="00B9762A" w:rsidRPr="000347F0" w:rsidRDefault="00B9762A" w:rsidP="00B9762A">
      <w:pPr>
        <w:rPr>
          <w:rFonts w:asciiTheme="majorHAnsi" w:hAnsiTheme="majorHAnsi"/>
          <w:b/>
          <w:sz w:val="32"/>
          <w:szCs w:val="32"/>
        </w:rPr>
      </w:pPr>
      <w:r w:rsidRPr="000347F0">
        <w:rPr>
          <w:rFonts w:asciiTheme="majorHAnsi" w:hAnsiTheme="majorHAnsi"/>
          <w:b/>
          <w:sz w:val="32"/>
          <w:szCs w:val="32"/>
        </w:rPr>
        <w:t>Declaration of Mediation Education</w:t>
      </w:r>
    </w:p>
    <w:p w14:paraId="3710AF61" w14:textId="77777777" w:rsidR="00B9762A" w:rsidRPr="00B9762A" w:rsidRDefault="00B9762A" w:rsidP="00B9762A">
      <w:pPr>
        <w:rPr>
          <w:rFonts w:asciiTheme="majorHAnsi" w:hAnsiTheme="majorHAnsi"/>
        </w:rPr>
      </w:pPr>
    </w:p>
    <w:tbl>
      <w:tblPr>
        <w:tblStyle w:val="TableGrid"/>
        <w:tblW w:w="0" w:type="auto"/>
        <w:tblLook w:val="04A0" w:firstRow="1" w:lastRow="0" w:firstColumn="1" w:lastColumn="0" w:noHBand="0" w:noVBand="1"/>
      </w:tblPr>
      <w:tblGrid>
        <w:gridCol w:w="2660"/>
        <w:gridCol w:w="5856"/>
      </w:tblGrid>
      <w:tr w:rsidR="00B9762A" w:rsidRPr="00B9762A" w14:paraId="09908C6F" w14:textId="77777777" w:rsidTr="00B9762A">
        <w:tc>
          <w:tcPr>
            <w:tcW w:w="2660" w:type="dxa"/>
            <w:tcBorders>
              <w:top w:val="nil"/>
              <w:left w:val="nil"/>
              <w:bottom w:val="nil"/>
              <w:right w:val="single" w:sz="4" w:space="0" w:color="auto"/>
            </w:tcBorders>
          </w:tcPr>
          <w:p w14:paraId="1624EB37" w14:textId="77777777" w:rsidR="00B9762A" w:rsidRPr="00B9762A" w:rsidRDefault="00B9762A" w:rsidP="00B9762A">
            <w:pPr>
              <w:jc w:val="right"/>
              <w:rPr>
                <w:rFonts w:asciiTheme="majorHAnsi" w:hAnsiTheme="majorHAnsi"/>
              </w:rPr>
            </w:pPr>
            <w:r w:rsidRPr="00B9762A">
              <w:rPr>
                <w:rFonts w:asciiTheme="majorHAnsi" w:hAnsiTheme="majorHAnsi"/>
              </w:rPr>
              <w:t>Education Provider:</w:t>
            </w:r>
          </w:p>
        </w:tc>
        <w:tc>
          <w:tcPr>
            <w:tcW w:w="5856" w:type="dxa"/>
            <w:tcBorders>
              <w:top w:val="nil"/>
              <w:left w:val="single" w:sz="4" w:space="0" w:color="auto"/>
              <w:bottom w:val="single" w:sz="4" w:space="0" w:color="auto"/>
              <w:right w:val="nil"/>
            </w:tcBorders>
          </w:tcPr>
          <w:p w14:paraId="216061B1" w14:textId="77777777" w:rsidR="00B9762A" w:rsidRPr="00B9762A" w:rsidRDefault="00B9762A" w:rsidP="00B9762A">
            <w:pPr>
              <w:rPr>
                <w:rFonts w:asciiTheme="majorHAnsi" w:hAnsiTheme="majorHAnsi"/>
              </w:rPr>
            </w:pPr>
          </w:p>
        </w:tc>
      </w:tr>
      <w:tr w:rsidR="00B9762A" w:rsidRPr="00B9762A" w14:paraId="55F69016" w14:textId="77777777" w:rsidTr="00B9762A">
        <w:tc>
          <w:tcPr>
            <w:tcW w:w="2660" w:type="dxa"/>
            <w:tcBorders>
              <w:top w:val="nil"/>
              <w:left w:val="nil"/>
              <w:bottom w:val="nil"/>
              <w:right w:val="single" w:sz="4" w:space="0" w:color="auto"/>
            </w:tcBorders>
          </w:tcPr>
          <w:p w14:paraId="09683C98" w14:textId="77777777" w:rsidR="00B9762A" w:rsidRPr="00B9762A" w:rsidRDefault="00B9762A" w:rsidP="00B9762A">
            <w:pPr>
              <w:jc w:val="right"/>
              <w:rPr>
                <w:rFonts w:asciiTheme="majorHAnsi" w:hAnsiTheme="majorHAnsi"/>
              </w:rPr>
            </w:pPr>
            <w:r w:rsidRPr="00B9762A">
              <w:rPr>
                <w:rFonts w:asciiTheme="majorHAnsi" w:hAnsiTheme="majorHAnsi"/>
              </w:rPr>
              <w:t>Date of Education:</w:t>
            </w:r>
          </w:p>
        </w:tc>
        <w:tc>
          <w:tcPr>
            <w:tcW w:w="5856" w:type="dxa"/>
            <w:tcBorders>
              <w:top w:val="single" w:sz="4" w:space="0" w:color="auto"/>
              <w:left w:val="single" w:sz="4" w:space="0" w:color="auto"/>
              <w:bottom w:val="single" w:sz="4" w:space="0" w:color="auto"/>
              <w:right w:val="nil"/>
            </w:tcBorders>
          </w:tcPr>
          <w:p w14:paraId="7EE94485" w14:textId="77777777" w:rsidR="00B9762A" w:rsidRPr="00B9762A" w:rsidRDefault="00B9762A" w:rsidP="00B9762A">
            <w:pPr>
              <w:rPr>
                <w:rFonts w:asciiTheme="majorHAnsi" w:hAnsiTheme="majorHAnsi"/>
              </w:rPr>
            </w:pPr>
          </w:p>
        </w:tc>
      </w:tr>
      <w:tr w:rsidR="00B9762A" w:rsidRPr="00B9762A" w14:paraId="2586A836" w14:textId="77777777" w:rsidTr="00B9762A">
        <w:tc>
          <w:tcPr>
            <w:tcW w:w="2660" w:type="dxa"/>
            <w:tcBorders>
              <w:top w:val="nil"/>
              <w:left w:val="nil"/>
              <w:bottom w:val="nil"/>
              <w:right w:val="single" w:sz="4" w:space="0" w:color="auto"/>
            </w:tcBorders>
          </w:tcPr>
          <w:p w14:paraId="6F0279E0" w14:textId="77777777" w:rsidR="00B9762A" w:rsidRPr="00B9762A" w:rsidRDefault="00B9762A" w:rsidP="00B9762A">
            <w:pPr>
              <w:jc w:val="right"/>
              <w:rPr>
                <w:rFonts w:asciiTheme="majorHAnsi" w:hAnsiTheme="majorHAnsi"/>
              </w:rPr>
            </w:pPr>
            <w:r w:rsidRPr="00B9762A">
              <w:rPr>
                <w:rFonts w:asciiTheme="majorHAnsi" w:hAnsiTheme="majorHAnsi"/>
              </w:rPr>
              <w:t>Education Hours:</w:t>
            </w:r>
          </w:p>
        </w:tc>
        <w:tc>
          <w:tcPr>
            <w:tcW w:w="5856" w:type="dxa"/>
            <w:tcBorders>
              <w:top w:val="single" w:sz="4" w:space="0" w:color="auto"/>
              <w:left w:val="single" w:sz="4" w:space="0" w:color="auto"/>
              <w:bottom w:val="single" w:sz="4" w:space="0" w:color="auto"/>
              <w:right w:val="nil"/>
            </w:tcBorders>
          </w:tcPr>
          <w:p w14:paraId="4D0A7711" w14:textId="77777777" w:rsidR="00B9762A" w:rsidRPr="00B9762A" w:rsidRDefault="00B9762A" w:rsidP="00B9762A">
            <w:pPr>
              <w:rPr>
                <w:rFonts w:asciiTheme="majorHAnsi" w:hAnsiTheme="majorHAnsi"/>
              </w:rPr>
            </w:pPr>
          </w:p>
        </w:tc>
      </w:tr>
      <w:tr w:rsidR="00B9762A" w:rsidRPr="00B9762A" w14:paraId="62839424" w14:textId="77777777" w:rsidTr="00B9762A">
        <w:tc>
          <w:tcPr>
            <w:tcW w:w="2660" w:type="dxa"/>
            <w:tcBorders>
              <w:top w:val="nil"/>
              <w:left w:val="nil"/>
              <w:bottom w:val="nil"/>
              <w:right w:val="single" w:sz="4" w:space="0" w:color="auto"/>
            </w:tcBorders>
          </w:tcPr>
          <w:p w14:paraId="39EFDBB6" w14:textId="77777777" w:rsidR="00B9762A" w:rsidRPr="00B9762A" w:rsidRDefault="00B9762A" w:rsidP="00B9762A">
            <w:pPr>
              <w:jc w:val="right"/>
              <w:rPr>
                <w:rFonts w:asciiTheme="majorHAnsi" w:hAnsiTheme="majorHAnsi"/>
              </w:rPr>
            </w:pPr>
            <w:r w:rsidRPr="00B9762A">
              <w:rPr>
                <w:rFonts w:asciiTheme="majorHAnsi" w:hAnsiTheme="majorHAnsi"/>
              </w:rPr>
              <w:t>Certification Awarded:</w:t>
            </w:r>
          </w:p>
        </w:tc>
        <w:tc>
          <w:tcPr>
            <w:tcW w:w="5856" w:type="dxa"/>
            <w:tcBorders>
              <w:top w:val="single" w:sz="4" w:space="0" w:color="auto"/>
              <w:left w:val="single" w:sz="4" w:space="0" w:color="auto"/>
              <w:bottom w:val="single" w:sz="4" w:space="0" w:color="auto"/>
              <w:right w:val="nil"/>
            </w:tcBorders>
          </w:tcPr>
          <w:p w14:paraId="41CCA285" w14:textId="77777777" w:rsidR="00B9762A" w:rsidRPr="00B9762A" w:rsidRDefault="00B9762A" w:rsidP="00B9762A">
            <w:pPr>
              <w:rPr>
                <w:rFonts w:asciiTheme="majorHAnsi" w:hAnsiTheme="majorHAnsi"/>
              </w:rPr>
            </w:pPr>
          </w:p>
        </w:tc>
      </w:tr>
    </w:tbl>
    <w:p w14:paraId="6CD72262" w14:textId="77777777" w:rsidR="00B9762A" w:rsidRDefault="00B9762A" w:rsidP="00B9762A">
      <w:pPr>
        <w:rPr>
          <w:rFonts w:asciiTheme="majorHAnsi" w:hAnsiTheme="majorHAnsi"/>
        </w:rPr>
      </w:pPr>
    </w:p>
    <w:p w14:paraId="144F0CBB" w14:textId="77777777" w:rsidR="00B9762A" w:rsidRPr="00381C0F" w:rsidRDefault="00B9762A" w:rsidP="00B9762A">
      <w:pPr>
        <w:rPr>
          <w:rFonts w:asciiTheme="majorHAnsi" w:hAnsiTheme="majorHAnsi"/>
          <w:i/>
        </w:rPr>
      </w:pPr>
      <w:r w:rsidRPr="00381C0F">
        <w:rPr>
          <w:rFonts w:asciiTheme="majorHAnsi" w:hAnsiTheme="majorHAnsi"/>
          <w:i/>
        </w:rPr>
        <w:t xml:space="preserve">If </w:t>
      </w:r>
      <w:r w:rsidR="00381C0F" w:rsidRPr="00381C0F">
        <w:rPr>
          <w:rFonts w:asciiTheme="majorHAnsi" w:hAnsiTheme="majorHAnsi"/>
          <w:i/>
        </w:rPr>
        <w:t>an approved provider did not conduct your mediation education</w:t>
      </w:r>
      <w:r w:rsidR="000347F0" w:rsidRPr="00381C0F">
        <w:rPr>
          <w:rFonts w:asciiTheme="majorHAnsi" w:hAnsiTheme="majorHAnsi"/>
          <w:i/>
        </w:rPr>
        <w:t xml:space="preserve"> please attach supporting documentation</w:t>
      </w:r>
      <w:r w:rsidR="00381C0F" w:rsidRPr="00381C0F">
        <w:rPr>
          <w:rFonts w:asciiTheme="majorHAnsi" w:hAnsiTheme="majorHAnsi"/>
          <w:i/>
        </w:rPr>
        <w:t xml:space="preserve"> showing curriculum and course profile.</w:t>
      </w:r>
    </w:p>
    <w:p w14:paraId="37A8109D" w14:textId="77777777" w:rsidR="00B9762A" w:rsidRPr="00B9762A" w:rsidRDefault="00B9762A" w:rsidP="00B9762A">
      <w:pPr>
        <w:rPr>
          <w:rFonts w:asciiTheme="majorHAnsi" w:hAnsiTheme="majorHAnsi"/>
        </w:rPr>
      </w:pPr>
    </w:p>
    <w:p w14:paraId="45923718" w14:textId="77777777" w:rsidR="00B9762A" w:rsidRPr="000347F0" w:rsidRDefault="00B9762A" w:rsidP="00B9762A">
      <w:pPr>
        <w:rPr>
          <w:rFonts w:asciiTheme="majorHAnsi" w:hAnsiTheme="majorHAnsi"/>
          <w:b/>
          <w:sz w:val="32"/>
          <w:szCs w:val="32"/>
        </w:rPr>
      </w:pPr>
      <w:r w:rsidRPr="000347F0">
        <w:rPr>
          <w:rFonts w:asciiTheme="majorHAnsi" w:hAnsiTheme="majorHAnsi"/>
          <w:b/>
          <w:sz w:val="32"/>
          <w:szCs w:val="32"/>
        </w:rPr>
        <w:t>Professional Background</w:t>
      </w:r>
    </w:p>
    <w:p w14:paraId="15586851" w14:textId="77777777" w:rsidR="00B9762A" w:rsidRDefault="00B9762A" w:rsidP="00B9762A">
      <w:pPr>
        <w:rPr>
          <w:rFonts w:asciiTheme="majorHAnsi" w:hAnsiTheme="majorHAnsi"/>
        </w:rPr>
      </w:pPr>
    </w:p>
    <w:tbl>
      <w:tblPr>
        <w:tblStyle w:val="TableGrid"/>
        <w:tblW w:w="0" w:type="auto"/>
        <w:tblLook w:val="04A0" w:firstRow="1" w:lastRow="0" w:firstColumn="1" w:lastColumn="0" w:noHBand="0" w:noVBand="1"/>
      </w:tblPr>
      <w:tblGrid>
        <w:gridCol w:w="2660"/>
        <w:gridCol w:w="5856"/>
      </w:tblGrid>
      <w:tr w:rsidR="0090465D" w14:paraId="707E2946" w14:textId="77777777" w:rsidTr="00C95F05">
        <w:tc>
          <w:tcPr>
            <w:tcW w:w="2660" w:type="dxa"/>
            <w:tcBorders>
              <w:top w:val="nil"/>
              <w:left w:val="nil"/>
              <w:bottom w:val="nil"/>
            </w:tcBorders>
          </w:tcPr>
          <w:p w14:paraId="7BA6A1AC" w14:textId="77777777" w:rsidR="0090465D" w:rsidRDefault="0090465D" w:rsidP="0090465D">
            <w:pPr>
              <w:jc w:val="right"/>
              <w:rPr>
                <w:rFonts w:asciiTheme="majorHAnsi" w:hAnsiTheme="majorHAnsi"/>
              </w:rPr>
            </w:pPr>
            <w:r>
              <w:rPr>
                <w:rFonts w:asciiTheme="majorHAnsi" w:hAnsiTheme="majorHAnsi"/>
              </w:rPr>
              <w:t>Profession:</w:t>
            </w:r>
          </w:p>
        </w:tc>
        <w:tc>
          <w:tcPr>
            <w:tcW w:w="5856" w:type="dxa"/>
            <w:tcBorders>
              <w:top w:val="nil"/>
              <w:bottom w:val="single" w:sz="4" w:space="0" w:color="auto"/>
              <w:right w:val="nil"/>
            </w:tcBorders>
          </w:tcPr>
          <w:p w14:paraId="429530CE" w14:textId="77777777" w:rsidR="0090465D" w:rsidRDefault="0090465D" w:rsidP="00B9762A">
            <w:pPr>
              <w:rPr>
                <w:rFonts w:asciiTheme="majorHAnsi" w:hAnsiTheme="majorHAnsi"/>
              </w:rPr>
            </w:pPr>
          </w:p>
        </w:tc>
      </w:tr>
      <w:tr w:rsidR="0090465D" w14:paraId="556A7057" w14:textId="77777777" w:rsidTr="00C95F05">
        <w:tc>
          <w:tcPr>
            <w:tcW w:w="2660" w:type="dxa"/>
            <w:tcBorders>
              <w:top w:val="nil"/>
              <w:left w:val="nil"/>
              <w:bottom w:val="nil"/>
            </w:tcBorders>
          </w:tcPr>
          <w:p w14:paraId="3302457C" w14:textId="77777777" w:rsidR="0090465D" w:rsidRDefault="0090465D" w:rsidP="0090465D">
            <w:pPr>
              <w:jc w:val="right"/>
              <w:rPr>
                <w:rFonts w:asciiTheme="majorHAnsi" w:hAnsiTheme="majorHAnsi"/>
              </w:rPr>
            </w:pPr>
            <w:r>
              <w:rPr>
                <w:rFonts w:asciiTheme="majorHAnsi" w:hAnsiTheme="majorHAnsi"/>
              </w:rPr>
              <w:t>Qualifications:</w:t>
            </w:r>
          </w:p>
        </w:tc>
        <w:tc>
          <w:tcPr>
            <w:tcW w:w="5856" w:type="dxa"/>
            <w:tcBorders>
              <w:top w:val="single" w:sz="4" w:space="0" w:color="auto"/>
              <w:bottom w:val="single" w:sz="4" w:space="0" w:color="auto"/>
              <w:right w:val="nil"/>
            </w:tcBorders>
          </w:tcPr>
          <w:p w14:paraId="793084FA" w14:textId="77777777" w:rsidR="0090465D" w:rsidRDefault="0090465D" w:rsidP="00B9762A">
            <w:pPr>
              <w:rPr>
                <w:rFonts w:asciiTheme="majorHAnsi" w:hAnsiTheme="majorHAnsi"/>
              </w:rPr>
            </w:pPr>
          </w:p>
        </w:tc>
      </w:tr>
      <w:tr w:rsidR="0090465D" w14:paraId="44BDA933" w14:textId="77777777" w:rsidTr="00C95F05">
        <w:tc>
          <w:tcPr>
            <w:tcW w:w="2660" w:type="dxa"/>
            <w:tcBorders>
              <w:top w:val="nil"/>
              <w:left w:val="nil"/>
              <w:bottom w:val="nil"/>
              <w:right w:val="single" w:sz="4" w:space="0" w:color="auto"/>
            </w:tcBorders>
          </w:tcPr>
          <w:p w14:paraId="6F64ADD1" w14:textId="77777777" w:rsidR="0090465D" w:rsidRDefault="0090465D" w:rsidP="0090465D">
            <w:pPr>
              <w:jc w:val="right"/>
              <w:rPr>
                <w:rFonts w:asciiTheme="majorHAnsi" w:hAnsiTheme="majorHAnsi"/>
              </w:rPr>
            </w:pPr>
            <w:r>
              <w:rPr>
                <w:rFonts w:asciiTheme="majorHAnsi" w:hAnsiTheme="majorHAnsi"/>
              </w:rPr>
              <w:t>General Bio:</w:t>
            </w:r>
          </w:p>
          <w:p w14:paraId="046D2091" w14:textId="77777777" w:rsidR="0090465D" w:rsidRDefault="0090465D" w:rsidP="0090465D">
            <w:pPr>
              <w:jc w:val="right"/>
              <w:rPr>
                <w:rFonts w:asciiTheme="majorHAnsi" w:hAnsiTheme="majorHAnsi"/>
              </w:rPr>
            </w:pPr>
            <w:r>
              <w:rPr>
                <w:rFonts w:asciiTheme="majorHAnsi" w:hAnsiTheme="majorHAnsi"/>
              </w:rPr>
              <w:t>(Max 200 words)</w:t>
            </w:r>
          </w:p>
        </w:tc>
        <w:tc>
          <w:tcPr>
            <w:tcW w:w="5856" w:type="dxa"/>
            <w:tcBorders>
              <w:top w:val="single" w:sz="4" w:space="0" w:color="auto"/>
              <w:left w:val="single" w:sz="4" w:space="0" w:color="auto"/>
              <w:bottom w:val="single" w:sz="4" w:space="0" w:color="auto"/>
              <w:right w:val="nil"/>
            </w:tcBorders>
          </w:tcPr>
          <w:p w14:paraId="6987150B" w14:textId="77777777" w:rsidR="0090465D" w:rsidRDefault="0090465D" w:rsidP="00B9762A">
            <w:pPr>
              <w:rPr>
                <w:rFonts w:asciiTheme="majorHAnsi" w:hAnsiTheme="majorHAnsi"/>
              </w:rPr>
            </w:pPr>
          </w:p>
          <w:p w14:paraId="7E3F33F0" w14:textId="77777777" w:rsidR="0090465D" w:rsidRDefault="0090465D" w:rsidP="00B9762A">
            <w:pPr>
              <w:rPr>
                <w:rFonts w:asciiTheme="majorHAnsi" w:hAnsiTheme="majorHAnsi"/>
              </w:rPr>
            </w:pPr>
          </w:p>
          <w:p w14:paraId="59B8826F" w14:textId="77777777" w:rsidR="0090465D" w:rsidRDefault="0090465D" w:rsidP="00B9762A">
            <w:pPr>
              <w:rPr>
                <w:rFonts w:asciiTheme="majorHAnsi" w:hAnsiTheme="majorHAnsi"/>
              </w:rPr>
            </w:pPr>
          </w:p>
          <w:p w14:paraId="1670CD18" w14:textId="77777777" w:rsidR="0090465D" w:rsidRDefault="0090465D" w:rsidP="00B9762A">
            <w:pPr>
              <w:rPr>
                <w:rFonts w:asciiTheme="majorHAnsi" w:hAnsiTheme="majorHAnsi"/>
              </w:rPr>
            </w:pPr>
          </w:p>
          <w:p w14:paraId="0078D35C" w14:textId="77777777" w:rsidR="0090465D" w:rsidRDefault="0090465D" w:rsidP="00B9762A">
            <w:pPr>
              <w:rPr>
                <w:rFonts w:asciiTheme="majorHAnsi" w:hAnsiTheme="majorHAnsi"/>
              </w:rPr>
            </w:pPr>
          </w:p>
          <w:p w14:paraId="36512865" w14:textId="77777777" w:rsidR="0090465D" w:rsidRDefault="0090465D" w:rsidP="00B9762A">
            <w:pPr>
              <w:rPr>
                <w:rFonts w:asciiTheme="majorHAnsi" w:hAnsiTheme="majorHAnsi"/>
              </w:rPr>
            </w:pPr>
          </w:p>
          <w:p w14:paraId="62877877" w14:textId="77777777" w:rsidR="0090465D" w:rsidRDefault="0090465D" w:rsidP="00B9762A">
            <w:pPr>
              <w:rPr>
                <w:rFonts w:asciiTheme="majorHAnsi" w:hAnsiTheme="majorHAnsi"/>
              </w:rPr>
            </w:pPr>
          </w:p>
          <w:p w14:paraId="0225675E" w14:textId="77777777" w:rsidR="0090465D" w:rsidRDefault="0090465D" w:rsidP="00B9762A">
            <w:pPr>
              <w:rPr>
                <w:rFonts w:asciiTheme="majorHAnsi" w:hAnsiTheme="majorHAnsi"/>
              </w:rPr>
            </w:pPr>
          </w:p>
          <w:p w14:paraId="6FFB3778" w14:textId="77777777" w:rsidR="0090465D" w:rsidRDefault="0090465D" w:rsidP="00B9762A">
            <w:pPr>
              <w:rPr>
                <w:rFonts w:asciiTheme="majorHAnsi" w:hAnsiTheme="majorHAnsi"/>
              </w:rPr>
            </w:pPr>
          </w:p>
          <w:p w14:paraId="138BEAE3" w14:textId="77777777" w:rsidR="0090465D" w:rsidRDefault="0090465D" w:rsidP="00B9762A">
            <w:pPr>
              <w:rPr>
                <w:rFonts w:asciiTheme="majorHAnsi" w:hAnsiTheme="majorHAnsi"/>
              </w:rPr>
            </w:pPr>
          </w:p>
          <w:p w14:paraId="79BECD6B" w14:textId="77777777" w:rsidR="00381C0F" w:rsidRDefault="00381C0F" w:rsidP="00B9762A">
            <w:pPr>
              <w:rPr>
                <w:rFonts w:asciiTheme="majorHAnsi" w:hAnsiTheme="majorHAnsi"/>
              </w:rPr>
            </w:pPr>
          </w:p>
          <w:p w14:paraId="27DB829A" w14:textId="77777777" w:rsidR="00381C0F" w:rsidRDefault="00381C0F" w:rsidP="00B9762A">
            <w:pPr>
              <w:rPr>
                <w:rFonts w:asciiTheme="majorHAnsi" w:hAnsiTheme="majorHAnsi"/>
              </w:rPr>
            </w:pPr>
          </w:p>
          <w:p w14:paraId="2B2E03D2" w14:textId="77777777" w:rsidR="00381C0F" w:rsidRDefault="00381C0F" w:rsidP="00B9762A">
            <w:pPr>
              <w:rPr>
                <w:rFonts w:asciiTheme="majorHAnsi" w:hAnsiTheme="majorHAnsi"/>
              </w:rPr>
            </w:pPr>
          </w:p>
          <w:p w14:paraId="1F5559C5" w14:textId="77777777" w:rsidR="0090465D" w:rsidRDefault="0090465D" w:rsidP="00B9762A">
            <w:pPr>
              <w:rPr>
                <w:rFonts w:asciiTheme="majorHAnsi" w:hAnsiTheme="majorHAnsi"/>
              </w:rPr>
            </w:pPr>
          </w:p>
          <w:p w14:paraId="2861A32C" w14:textId="77777777" w:rsidR="0090465D" w:rsidRDefault="0090465D" w:rsidP="00B9762A">
            <w:pPr>
              <w:rPr>
                <w:rFonts w:asciiTheme="majorHAnsi" w:hAnsiTheme="majorHAnsi"/>
              </w:rPr>
            </w:pPr>
          </w:p>
        </w:tc>
      </w:tr>
    </w:tbl>
    <w:p w14:paraId="3B10D7AE" w14:textId="77777777" w:rsidR="00B9762A" w:rsidRDefault="00B9762A" w:rsidP="00B9762A">
      <w:pPr>
        <w:rPr>
          <w:rFonts w:asciiTheme="majorHAnsi" w:hAnsiTheme="majorHAnsi"/>
        </w:rPr>
      </w:pPr>
    </w:p>
    <w:p w14:paraId="102EF300" w14:textId="77777777" w:rsidR="00BB0628" w:rsidRPr="000347F0" w:rsidRDefault="00BB0628" w:rsidP="00B9762A">
      <w:pPr>
        <w:rPr>
          <w:rFonts w:asciiTheme="majorHAnsi" w:hAnsiTheme="majorHAnsi"/>
          <w:b/>
          <w:sz w:val="32"/>
          <w:szCs w:val="32"/>
        </w:rPr>
      </w:pPr>
      <w:r w:rsidRPr="000347F0">
        <w:rPr>
          <w:rFonts w:asciiTheme="majorHAnsi" w:hAnsiTheme="majorHAnsi"/>
          <w:b/>
          <w:sz w:val="32"/>
          <w:szCs w:val="32"/>
        </w:rPr>
        <w:t>Assessment Type</w:t>
      </w:r>
    </w:p>
    <w:p w14:paraId="742CF0BB" w14:textId="77777777" w:rsidR="00BB0628" w:rsidRDefault="00BB0628" w:rsidP="00B9762A">
      <w:pPr>
        <w:rPr>
          <w:rFonts w:asciiTheme="majorHAnsi" w:hAnsiTheme="majorHAnsi"/>
        </w:rPr>
      </w:pPr>
    </w:p>
    <w:p w14:paraId="7B1C3CCD" w14:textId="77777777" w:rsidR="00BB0628" w:rsidRDefault="00BB0628" w:rsidP="00B9762A">
      <w:pPr>
        <w:rPr>
          <w:rFonts w:asciiTheme="majorHAnsi" w:hAnsiTheme="majorHAnsi"/>
          <w:i/>
        </w:rPr>
      </w:pPr>
      <w:r w:rsidRPr="00BB0628">
        <w:rPr>
          <w:rFonts w:asciiTheme="majorHAnsi" w:hAnsiTheme="majorHAnsi"/>
          <w:i/>
        </w:rPr>
        <w:t>Please indicate which assessment you are applying for</w:t>
      </w:r>
    </w:p>
    <w:p w14:paraId="055582E1" w14:textId="77777777" w:rsidR="00C73E47" w:rsidRPr="00BB0628" w:rsidRDefault="00C73E47" w:rsidP="00B9762A">
      <w:pPr>
        <w:rPr>
          <w:rFonts w:asciiTheme="majorHAnsi" w:hAnsiTheme="majorHAnsi"/>
          <w:i/>
        </w:rPr>
      </w:pPr>
    </w:p>
    <w:tbl>
      <w:tblPr>
        <w:tblStyle w:val="TableGrid"/>
        <w:tblW w:w="0" w:type="auto"/>
        <w:tblLook w:val="04A0" w:firstRow="1" w:lastRow="0" w:firstColumn="1" w:lastColumn="0" w:noHBand="0" w:noVBand="1"/>
      </w:tblPr>
      <w:tblGrid>
        <w:gridCol w:w="2357"/>
        <w:gridCol w:w="2343"/>
        <w:gridCol w:w="1908"/>
        <w:gridCol w:w="1908"/>
      </w:tblGrid>
      <w:tr w:rsidR="00BB0628" w14:paraId="729766C7" w14:textId="77777777" w:rsidTr="00C73E47">
        <w:tc>
          <w:tcPr>
            <w:tcW w:w="2357" w:type="dxa"/>
            <w:tcBorders>
              <w:top w:val="nil"/>
              <w:left w:val="nil"/>
              <w:bottom w:val="single" w:sz="4" w:space="0" w:color="auto"/>
              <w:right w:val="nil"/>
            </w:tcBorders>
          </w:tcPr>
          <w:p w14:paraId="3C8AB5B3" w14:textId="77777777" w:rsidR="00BB0628" w:rsidRPr="00BB0628" w:rsidRDefault="00BB0628" w:rsidP="00B9762A">
            <w:pPr>
              <w:rPr>
                <w:rFonts w:asciiTheme="majorHAnsi" w:hAnsiTheme="majorHAnsi"/>
                <w:b/>
              </w:rPr>
            </w:pPr>
            <w:r w:rsidRPr="00BB0628">
              <w:rPr>
                <w:rFonts w:asciiTheme="majorHAnsi" w:hAnsiTheme="majorHAnsi"/>
                <w:b/>
              </w:rPr>
              <w:t>Certification Body</w:t>
            </w:r>
          </w:p>
        </w:tc>
        <w:tc>
          <w:tcPr>
            <w:tcW w:w="2343" w:type="dxa"/>
            <w:tcBorders>
              <w:top w:val="nil"/>
              <w:left w:val="nil"/>
              <w:bottom w:val="single" w:sz="4" w:space="0" w:color="auto"/>
              <w:right w:val="nil"/>
            </w:tcBorders>
          </w:tcPr>
          <w:p w14:paraId="30696434" w14:textId="77777777" w:rsidR="00BB0628" w:rsidRPr="00BB0628" w:rsidRDefault="00BB0628" w:rsidP="00B9762A">
            <w:pPr>
              <w:rPr>
                <w:rFonts w:asciiTheme="majorHAnsi" w:hAnsiTheme="majorHAnsi"/>
                <w:b/>
              </w:rPr>
            </w:pPr>
            <w:r w:rsidRPr="00BB0628">
              <w:rPr>
                <w:rFonts w:asciiTheme="majorHAnsi" w:hAnsiTheme="majorHAnsi"/>
                <w:b/>
              </w:rPr>
              <w:t>Certification Type</w:t>
            </w:r>
          </w:p>
        </w:tc>
        <w:tc>
          <w:tcPr>
            <w:tcW w:w="1908" w:type="dxa"/>
            <w:tcBorders>
              <w:top w:val="nil"/>
              <w:left w:val="nil"/>
              <w:bottom w:val="single" w:sz="4" w:space="0" w:color="auto"/>
              <w:right w:val="single" w:sz="4" w:space="0" w:color="auto"/>
            </w:tcBorders>
          </w:tcPr>
          <w:p w14:paraId="5635E001" w14:textId="6A38E0B7" w:rsidR="00BB0628" w:rsidRPr="00BB0628" w:rsidRDefault="00660DBD" w:rsidP="00B9762A">
            <w:pPr>
              <w:rPr>
                <w:rFonts w:asciiTheme="majorHAnsi" w:hAnsiTheme="majorHAnsi"/>
                <w:b/>
              </w:rPr>
            </w:pPr>
            <w:r>
              <w:rPr>
                <w:rFonts w:asciiTheme="majorHAnsi" w:hAnsiTheme="majorHAnsi"/>
                <w:b/>
              </w:rPr>
              <w:t>Fee</w:t>
            </w:r>
          </w:p>
        </w:tc>
        <w:tc>
          <w:tcPr>
            <w:tcW w:w="1908" w:type="dxa"/>
            <w:tcBorders>
              <w:top w:val="nil"/>
              <w:left w:val="single" w:sz="4" w:space="0" w:color="auto"/>
              <w:bottom w:val="single" w:sz="4" w:space="0" w:color="auto"/>
              <w:right w:val="nil"/>
            </w:tcBorders>
          </w:tcPr>
          <w:p w14:paraId="6BDF5A48" w14:textId="3C19066D" w:rsidR="00BB0628" w:rsidRPr="00BB0628" w:rsidRDefault="00660DBD" w:rsidP="00C73E47">
            <w:pPr>
              <w:rPr>
                <w:rFonts w:asciiTheme="majorHAnsi" w:hAnsiTheme="majorHAnsi"/>
                <w:b/>
              </w:rPr>
            </w:pPr>
            <w:r>
              <w:rPr>
                <w:rFonts w:asciiTheme="majorHAnsi" w:hAnsiTheme="majorHAnsi"/>
                <w:b/>
              </w:rPr>
              <w:t>Indicate</w:t>
            </w:r>
            <w:r w:rsidR="00C73E47">
              <w:rPr>
                <w:rFonts w:asciiTheme="majorHAnsi" w:hAnsiTheme="majorHAnsi"/>
                <w:b/>
              </w:rPr>
              <w:t xml:space="preserve"> your selection</w:t>
            </w:r>
          </w:p>
        </w:tc>
      </w:tr>
      <w:tr w:rsidR="00BB0628" w14:paraId="797F8B5B" w14:textId="77777777" w:rsidTr="00381C0F">
        <w:tc>
          <w:tcPr>
            <w:tcW w:w="2357" w:type="dxa"/>
            <w:tcBorders>
              <w:top w:val="single" w:sz="4" w:space="0" w:color="auto"/>
              <w:left w:val="nil"/>
              <w:bottom w:val="nil"/>
              <w:right w:val="nil"/>
            </w:tcBorders>
          </w:tcPr>
          <w:p w14:paraId="3FDA9921" w14:textId="77777777" w:rsidR="00BB0628" w:rsidRDefault="00BB0628" w:rsidP="00B9762A">
            <w:pPr>
              <w:rPr>
                <w:rFonts w:asciiTheme="majorHAnsi" w:hAnsiTheme="majorHAnsi"/>
              </w:rPr>
            </w:pPr>
            <w:r>
              <w:rPr>
                <w:rFonts w:asciiTheme="majorHAnsi" w:hAnsiTheme="majorHAnsi"/>
              </w:rPr>
              <w:t>International Mediation Institute</w:t>
            </w:r>
          </w:p>
        </w:tc>
        <w:tc>
          <w:tcPr>
            <w:tcW w:w="2343" w:type="dxa"/>
            <w:tcBorders>
              <w:top w:val="single" w:sz="4" w:space="0" w:color="auto"/>
              <w:left w:val="nil"/>
              <w:bottom w:val="nil"/>
              <w:right w:val="nil"/>
            </w:tcBorders>
          </w:tcPr>
          <w:p w14:paraId="4031615A" w14:textId="77777777" w:rsidR="00BB0628" w:rsidRDefault="00BB0628" w:rsidP="00B9762A">
            <w:pPr>
              <w:rPr>
                <w:rFonts w:asciiTheme="majorHAnsi" w:hAnsiTheme="majorHAnsi"/>
              </w:rPr>
            </w:pPr>
            <w:r>
              <w:rPr>
                <w:rFonts w:asciiTheme="majorHAnsi" w:hAnsiTheme="majorHAnsi"/>
              </w:rPr>
              <w:t>Certified Mediator</w:t>
            </w:r>
          </w:p>
          <w:p w14:paraId="417095C8" w14:textId="77777777" w:rsidR="00BB0628" w:rsidRDefault="00C73E47" w:rsidP="00B9762A">
            <w:pPr>
              <w:rPr>
                <w:rFonts w:asciiTheme="majorHAnsi" w:hAnsiTheme="majorHAnsi"/>
              </w:rPr>
            </w:pPr>
            <w:r>
              <w:rPr>
                <w:rFonts w:asciiTheme="majorHAnsi" w:hAnsiTheme="majorHAnsi"/>
              </w:rPr>
              <w:t>(</w:t>
            </w:r>
            <w:proofErr w:type="spellStart"/>
            <w:r>
              <w:rPr>
                <w:rFonts w:asciiTheme="majorHAnsi" w:hAnsiTheme="majorHAnsi"/>
              </w:rPr>
              <w:t>IMICM</w:t>
            </w:r>
            <w:proofErr w:type="spellEnd"/>
            <w:r>
              <w:rPr>
                <w:rFonts w:asciiTheme="majorHAnsi" w:hAnsiTheme="majorHAnsi"/>
              </w:rPr>
              <w:t>)</w:t>
            </w:r>
          </w:p>
        </w:tc>
        <w:tc>
          <w:tcPr>
            <w:tcW w:w="1908" w:type="dxa"/>
            <w:tcBorders>
              <w:top w:val="single" w:sz="4" w:space="0" w:color="auto"/>
              <w:left w:val="nil"/>
              <w:bottom w:val="nil"/>
              <w:right w:val="single" w:sz="4" w:space="0" w:color="auto"/>
            </w:tcBorders>
          </w:tcPr>
          <w:p w14:paraId="172EFC90" w14:textId="77777777" w:rsidR="00BB0628" w:rsidRDefault="00BB0628" w:rsidP="00B9762A">
            <w:pPr>
              <w:rPr>
                <w:rFonts w:asciiTheme="majorHAnsi" w:hAnsiTheme="majorHAnsi"/>
              </w:rPr>
            </w:pPr>
            <w:r>
              <w:rPr>
                <w:rFonts w:asciiTheme="majorHAnsi" w:hAnsiTheme="majorHAnsi"/>
              </w:rPr>
              <w:t>250.00</w:t>
            </w:r>
          </w:p>
        </w:tc>
        <w:tc>
          <w:tcPr>
            <w:tcW w:w="1908" w:type="dxa"/>
            <w:tcBorders>
              <w:top w:val="single" w:sz="4" w:space="0" w:color="auto"/>
              <w:left w:val="single" w:sz="4" w:space="0" w:color="auto"/>
              <w:bottom w:val="nil"/>
              <w:right w:val="nil"/>
            </w:tcBorders>
          </w:tcPr>
          <w:p w14:paraId="009BF12A" w14:textId="77777777" w:rsidR="00BB0628" w:rsidRDefault="00BB0628" w:rsidP="00B9762A">
            <w:pPr>
              <w:rPr>
                <w:rFonts w:asciiTheme="majorHAnsi" w:hAnsiTheme="majorHAnsi"/>
              </w:rPr>
            </w:pPr>
          </w:p>
        </w:tc>
      </w:tr>
      <w:tr w:rsidR="00BB0628" w14:paraId="2F771307" w14:textId="77777777" w:rsidTr="00C73E47">
        <w:tc>
          <w:tcPr>
            <w:tcW w:w="2357" w:type="dxa"/>
            <w:tcBorders>
              <w:top w:val="nil"/>
              <w:left w:val="nil"/>
              <w:bottom w:val="nil"/>
              <w:right w:val="nil"/>
            </w:tcBorders>
          </w:tcPr>
          <w:p w14:paraId="2D121D9E" w14:textId="77777777" w:rsidR="00BB0628" w:rsidRDefault="00BB0628" w:rsidP="00B9762A">
            <w:pPr>
              <w:rPr>
                <w:rFonts w:asciiTheme="majorHAnsi" w:hAnsiTheme="majorHAnsi"/>
              </w:rPr>
            </w:pPr>
          </w:p>
        </w:tc>
        <w:tc>
          <w:tcPr>
            <w:tcW w:w="2343" w:type="dxa"/>
            <w:tcBorders>
              <w:top w:val="nil"/>
              <w:left w:val="nil"/>
              <w:bottom w:val="nil"/>
              <w:right w:val="nil"/>
            </w:tcBorders>
          </w:tcPr>
          <w:p w14:paraId="2B0709A5" w14:textId="77777777" w:rsidR="00BB0628" w:rsidRDefault="00C73E47" w:rsidP="00B9762A">
            <w:pPr>
              <w:rPr>
                <w:rFonts w:asciiTheme="majorHAnsi" w:hAnsiTheme="majorHAnsi"/>
              </w:rPr>
            </w:pPr>
            <w:r>
              <w:rPr>
                <w:rFonts w:asciiTheme="majorHAnsi" w:hAnsiTheme="majorHAnsi"/>
              </w:rPr>
              <w:t>Inter-Cultural</w:t>
            </w:r>
          </w:p>
          <w:p w14:paraId="4809D136" w14:textId="77777777" w:rsidR="00C73E47" w:rsidRDefault="00C73E47" w:rsidP="00B9762A">
            <w:pPr>
              <w:rPr>
                <w:rFonts w:asciiTheme="majorHAnsi" w:hAnsiTheme="majorHAnsi"/>
              </w:rPr>
            </w:pPr>
            <w:r>
              <w:rPr>
                <w:rFonts w:asciiTheme="majorHAnsi" w:hAnsiTheme="majorHAnsi"/>
              </w:rPr>
              <w:t>(</w:t>
            </w:r>
            <w:proofErr w:type="spellStart"/>
            <w:r>
              <w:rPr>
                <w:rFonts w:asciiTheme="majorHAnsi" w:hAnsiTheme="majorHAnsi"/>
              </w:rPr>
              <w:t>IMIIC</w:t>
            </w:r>
            <w:proofErr w:type="spellEnd"/>
            <w:r>
              <w:rPr>
                <w:rFonts w:asciiTheme="majorHAnsi" w:hAnsiTheme="majorHAnsi"/>
              </w:rPr>
              <w:t>)</w:t>
            </w:r>
          </w:p>
        </w:tc>
        <w:tc>
          <w:tcPr>
            <w:tcW w:w="1908" w:type="dxa"/>
            <w:tcBorders>
              <w:top w:val="nil"/>
              <w:left w:val="nil"/>
              <w:bottom w:val="nil"/>
              <w:right w:val="single" w:sz="4" w:space="0" w:color="auto"/>
            </w:tcBorders>
          </w:tcPr>
          <w:p w14:paraId="3BABEF64" w14:textId="77777777" w:rsidR="00BB0628" w:rsidRDefault="00C73E47" w:rsidP="00B9762A">
            <w:pPr>
              <w:rPr>
                <w:rFonts w:asciiTheme="majorHAnsi" w:hAnsiTheme="majorHAnsi"/>
              </w:rPr>
            </w:pPr>
            <w:r>
              <w:rPr>
                <w:rFonts w:asciiTheme="majorHAnsi" w:hAnsiTheme="majorHAnsi"/>
              </w:rPr>
              <w:t>190.00</w:t>
            </w:r>
          </w:p>
        </w:tc>
        <w:tc>
          <w:tcPr>
            <w:tcW w:w="1908" w:type="dxa"/>
            <w:tcBorders>
              <w:top w:val="nil"/>
              <w:left w:val="single" w:sz="4" w:space="0" w:color="auto"/>
              <w:bottom w:val="nil"/>
              <w:right w:val="nil"/>
            </w:tcBorders>
          </w:tcPr>
          <w:p w14:paraId="4E0BA2F3" w14:textId="77777777" w:rsidR="00BB0628" w:rsidRDefault="00BB0628" w:rsidP="00B9762A">
            <w:pPr>
              <w:rPr>
                <w:rFonts w:asciiTheme="majorHAnsi" w:hAnsiTheme="majorHAnsi"/>
              </w:rPr>
            </w:pPr>
          </w:p>
        </w:tc>
      </w:tr>
      <w:tr w:rsidR="00BB0628" w14:paraId="5ECD282B" w14:textId="77777777" w:rsidTr="00381C0F">
        <w:tc>
          <w:tcPr>
            <w:tcW w:w="2357" w:type="dxa"/>
            <w:tcBorders>
              <w:top w:val="nil"/>
              <w:left w:val="nil"/>
              <w:bottom w:val="single" w:sz="4" w:space="0" w:color="auto"/>
              <w:right w:val="nil"/>
            </w:tcBorders>
          </w:tcPr>
          <w:p w14:paraId="0621C9B7" w14:textId="77777777" w:rsidR="00BB0628" w:rsidRDefault="00BB0628" w:rsidP="00B9762A">
            <w:pPr>
              <w:rPr>
                <w:rFonts w:asciiTheme="majorHAnsi" w:hAnsiTheme="majorHAnsi"/>
              </w:rPr>
            </w:pPr>
          </w:p>
        </w:tc>
        <w:tc>
          <w:tcPr>
            <w:tcW w:w="2343" w:type="dxa"/>
            <w:tcBorders>
              <w:top w:val="nil"/>
              <w:left w:val="nil"/>
              <w:bottom w:val="single" w:sz="4" w:space="0" w:color="auto"/>
              <w:right w:val="nil"/>
            </w:tcBorders>
          </w:tcPr>
          <w:p w14:paraId="5944209C" w14:textId="77777777" w:rsidR="00BB0628" w:rsidRDefault="00C73E47" w:rsidP="00B9762A">
            <w:pPr>
              <w:rPr>
                <w:rFonts w:asciiTheme="majorHAnsi" w:hAnsiTheme="majorHAnsi"/>
              </w:rPr>
            </w:pPr>
            <w:r>
              <w:rPr>
                <w:rFonts w:asciiTheme="majorHAnsi" w:hAnsiTheme="majorHAnsi"/>
              </w:rPr>
              <w:t>Advocate</w:t>
            </w:r>
          </w:p>
          <w:p w14:paraId="25A3E42E" w14:textId="77777777" w:rsidR="00C73E47" w:rsidRDefault="00C73E47" w:rsidP="00B9762A">
            <w:pPr>
              <w:rPr>
                <w:rFonts w:asciiTheme="majorHAnsi" w:hAnsiTheme="majorHAnsi"/>
              </w:rPr>
            </w:pPr>
            <w:r>
              <w:rPr>
                <w:rFonts w:asciiTheme="majorHAnsi" w:hAnsiTheme="majorHAnsi"/>
              </w:rPr>
              <w:t>(</w:t>
            </w:r>
            <w:proofErr w:type="spellStart"/>
            <w:r>
              <w:rPr>
                <w:rFonts w:asciiTheme="majorHAnsi" w:hAnsiTheme="majorHAnsi"/>
              </w:rPr>
              <w:t>IMIMA</w:t>
            </w:r>
            <w:proofErr w:type="spellEnd"/>
            <w:r>
              <w:rPr>
                <w:rFonts w:asciiTheme="majorHAnsi" w:hAnsiTheme="majorHAnsi"/>
              </w:rPr>
              <w:t>)</w:t>
            </w:r>
          </w:p>
          <w:p w14:paraId="1B757495" w14:textId="77777777" w:rsidR="00381C0F" w:rsidRDefault="00381C0F" w:rsidP="00B9762A">
            <w:pPr>
              <w:rPr>
                <w:rFonts w:asciiTheme="majorHAnsi" w:hAnsiTheme="majorHAnsi"/>
              </w:rPr>
            </w:pPr>
          </w:p>
          <w:p w14:paraId="040630A1" w14:textId="77777777" w:rsidR="00C73E47" w:rsidRDefault="00381C0F" w:rsidP="00381C0F">
            <w:pPr>
              <w:rPr>
                <w:rFonts w:asciiTheme="majorHAnsi" w:hAnsiTheme="majorHAnsi"/>
              </w:rPr>
            </w:pPr>
            <w:r>
              <w:rPr>
                <w:rFonts w:asciiTheme="majorHAnsi" w:hAnsiTheme="majorHAnsi"/>
              </w:rPr>
              <w:t xml:space="preserve">Re-assessment </w:t>
            </w:r>
          </w:p>
        </w:tc>
        <w:tc>
          <w:tcPr>
            <w:tcW w:w="1908" w:type="dxa"/>
            <w:tcBorders>
              <w:top w:val="nil"/>
              <w:left w:val="nil"/>
              <w:bottom w:val="single" w:sz="4" w:space="0" w:color="auto"/>
              <w:right w:val="single" w:sz="4" w:space="0" w:color="auto"/>
            </w:tcBorders>
          </w:tcPr>
          <w:p w14:paraId="7C844250" w14:textId="77777777" w:rsidR="00BB0628" w:rsidRDefault="00C73E47" w:rsidP="00B9762A">
            <w:pPr>
              <w:rPr>
                <w:rFonts w:asciiTheme="majorHAnsi" w:hAnsiTheme="majorHAnsi"/>
              </w:rPr>
            </w:pPr>
            <w:r>
              <w:rPr>
                <w:rFonts w:asciiTheme="majorHAnsi" w:hAnsiTheme="majorHAnsi"/>
              </w:rPr>
              <w:t>250.00</w:t>
            </w:r>
          </w:p>
          <w:p w14:paraId="78F0EF3F" w14:textId="77777777" w:rsidR="00381C0F" w:rsidRDefault="00381C0F" w:rsidP="00B9762A">
            <w:pPr>
              <w:rPr>
                <w:rFonts w:asciiTheme="majorHAnsi" w:hAnsiTheme="majorHAnsi"/>
              </w:rPr>
            </w:pPr>
          </w:p>
          <w:p w14:paraId="4E172B36" w14:textId="77777777" w:rsidR="00381C0F" w:rsidRDefault="00381C0F" w:rsidP="00B9762A">
            <w:pPr>
              <w:rPr>
                <w:rFonts w:asciiTheme="majorHAnsi" w:hAnsiTheme="majorHAnsi"/>
              </w:rPr>
            </w:pPr>
          </w:p>
          <w:p w14:paraId="69E1A309" w14:textId="77777777" w:rsidR="00381C0F" w:rsidRDefault="00381C0F" w:rsidP="00B9762A">
            <w:pPr>
              <w:rPr>
                <w:rFonts w:asciiTheme="majorHAnsi" w:hAnsiTheme="majorHAnsi"/>
              </w:rPr>
            </w:pPr>
            <w:r>
              <w:rPr>
                <w:rFonts w:asciiTheme="majorHAnsi" w:hAnsiTheme="majorHAnsi"/>
              </w:rPr>
              <w:t>95.00</w:t>
            </w:r>
          </w:p>
          <w:p w14:paraId="10388A1B" w14:textId="77777777" w:rsidR="00381C0F" w:rsidRDefault="00381C0F" w:rsidP="00B9762A">
            <w:pPr>
              <w:rPr>
                <w:rFonts w:asciiTheme="majorHAnsi" w:hAnsiTheme="majorHAnsi"/>
              </w:rPr>
            </w:pPr>
          </w:p>
        </w:tc>
        <w:tc>
          <w:tcPr>
            <w:tcW w:w="1908" w:type="dxa"/>
            <w:tcBorders>
              <w:top w:val="nil"/>
              <w:left w:val="single" w:sz="4" w:space="0" w:color="auto"/>
              <w:bottom w:val="single" w:sz="4" w:space="0" w:color="auto"/>
              <w:right w:val="nil"/>
            </w:tcBorders>
          </w:tcPr>
          <w:p w14:paraId="6416EE9F" w14:textId="77777777" w:rsidR="00BB0628" w:rsidRDefault="00BB0628" w:rsidP="00B9762A">
            <w:pPr>
              <w:rPr>
                <w:rFonts w:asciiTheme="majorHAnsi" w:hAnsiTheme="majorHAnsi"/>
              </w:rPr>
            </w:pPr>
          </w:p>
        </w:tc>
      </w:tr>
    </w:tbl>
    <w:p w14:paraId="1E5DA239" w14:textId="77777777" w:rsidR="00BB0628" w:rsidRDefault="00BB0628" w:rsidP="00B9762A">
      <w:pPr>
        <w:rPr>
          <w:rFonts w:asciiTheme="majorHAnsi" w:hAnsiTheme="majorHAnsi"/>
        </w:rPr>
      </w:pPr>
    </w:p>
    <w:p w14:paraId="09253290" w14:textId="77777777" w:rsidR="00C73E47" w:rsidRDefault="00C73E47" w:rsidP="00B9762A">
      <w:pPr>
        <w:rPr>
          <w:rFonts w:asciiTheme="majorHAnsi" w:hAnsiTheme="majorHAnsi"/>
        </w:rPr>
      </w:pPr>
    </w:p>
    <w:p w14:paraId="73116738" w14:textId="77777777" w:rsidR="00C73E47" w:rsidRPr="000347F0" w:rsidRDefault="00C73E47" w:rsidP="00B9762A">
      <w:pPr>
        <w:rPr>
          <w:rFonts w:asciiTheme="majorHAnsi" w:hAnsiTheme="majorHAnsi"/>
          <w:b/>
          <w:sz w:val="32"/>
          <w:szCs w:val="32"/>
        </w:rPr>
      </w:pPr>
      <w:r w:rsidRPr="000347F0">
        <w:rPr>
          <w:rFonts w:asciiTheme="majorHAnsi" w:hAnsiTheme="majorHAnsi"/>
          <w:b/>
          <w:sz w:val="32"/>
          <w:szCs w:val="32"/>
        </w:rPr>
        <w:t>Assessment Date &amp; Location</w:t>
      </w:r>
    </w:p>
    <w:p w14:paraId="7DB1D649" w14:textId="77777777" w:rsidR="00C73E47" w:rsidRDefault="00C73E47" w:rsidP="00B9762A">
      <w:pPr>
        <w:rPr>
          <w:rFonts w:asciiTheme="majorHAnsi" w:hAnsiTheme="majorHAnsi"/>
        </w:rPr>
      </w:pPr>
    </w:p>
    <w:tbl>
      <w:tblPr>
        <w:tblStyle w:val="TableGrid"/>
        <w:tblW w:w="0" w:type="auto"/>
        <w:tblLook w:val="04A0" w:firstRow="1" w:lastRow="0" w:firstColumn="1" w:lastColumn="0" w:noHBand="0" w:noVBand="1"/>
      </w:tblPr>
      <w:tblGrid>
        <w:gridCol w:w="3128"/>
        <w:gridCol w:w="2694"/>
        <w:gridCol w:w="2694"/>
      </w:tblGrid>
      <w:tr w:rsidR="00C73E47" w14:paraId="669E854C" w14:textId="77777777" w:rsidTr="000347F0">
        <w:tc>
          <w:tcPr>
            <w:tcW w:w="3128" w:type="dxa"/>
            <w:tcBorders>
              <w:top w:val="nil"/>
              <w:left w:val="nil"/>
              <w:bottom w:val="nil"/>
              <w:right w:val="single" w:sz="4" w:space="0" w:color="auto"/>
            </w:tcBorders>
          </w:tcPr>
          <w:p w14:paraId="2A76B3F8" w14:textId="77777777" w:rsidR="00C73E47" w:rsidRDefault="00C73E47" w:rsidP="00B9762A">
            <w:pPr>
              <w:rPr>
                <w:rFonts w:asciiTheme="majorHAnsi" w:hAnsiTheme="majorHAnsi"/>
              </w:rPr>
            </w:pPr>
            <w:r>
              <w:rPr>
                <w:rFonts w:asciiTheme="majorHAnsi" w:hAnsiTheme="majorHAnsi"/>
              </w:rPr>
              <w:t xml:space="preserve"> </w:t>
            </w:r>
          </w:p>
        </w:tc>
        <w:tc>
          <w:tcPr>
            <w:tcW w:w="2694" w:type="dxa"/>
            <w:tcBorders>
              <w:top w:val="nil"/>
              <w:left w:val="single" w:sz="4" w:space="0" w:color="auto"/>
            </w:tcBorders>
          </w:tcPr>
          <w:p w14:paraId="26E2F7E7" w14:textId="77777777" w:rsidR="00C73E47" w:rsidRPr="00C73E47" w:rsidRDefault="00C73E47" w:rsidP="00B9762A">
            <w:pPr>
              <w:rPr>
                <w:rFonts w:asciiTheme="majorHAnsi" w:hAnsiTheme="majorHAnsi"/>
                <w:b/>
              </w:rPr>
            </w:pPr>
            <w:r w:rsidRPr="00C73E47">
              <w:rPr>
                <w:rFonts w:asciiTheme="majorHAnsi" w:hAnsiTheme="majorHAnsi"/>
                <w:b/>
              </w:rPr>
              <w:t>Date</w:t>
            </w:r>
          </w:p>
        </w:tc>
        <w:tc>
          <w:tcPr>
            <w:tcW w:w="2694" w:type="dxa"/>
            <w:tcBorders>
              <w:top w:val="nil"/>
              <w:right w:val="nil"/>
            </w:tcBorders>
          </w:tcPr>
          <w:p w14:paraId="6C4D2558" w14:textId="77777777" w:rsidR="00C73E47" w:rsidRPr="00C73E47" w:rsidRDefault="000347F0" w:rsidP="00B9762A">
            <w:pPr>
              <w:rPr>
                <w:rFonts w:asciiTheme="majorHAnsi" w:hAnsiTheme="majorHAnsi"/>
                <w:b/>
              </w:rPr>
            </w:pPr>
            <w:r w:rsidRPr="00C73E47">
              <w:rPr>
                <w:rFonts w:asciiTheme="majorHAnsi" w:hAnsiTheme="majorHAnsi"/>
                <w:b/>
              </w:rPr>
              <w:t>Location</w:t>
            </w:r>
          </w:p>
        </w:tc>
      </w:tr>
      <w:tr w:rsidR="00C73E47" w14:paraId="668318E9" w14:textId="77777777" w:rsidTr="00EC18BE">
        <w:tc>
          <w:tcPr>
            <w:tcW w:w="3128" w:type="dxa"/>
            <w:tcBorders>
              <w:top w:val="nil"/>
              <w:left w:val="nil"/>
              <w:bottom w:val="single" w:sz="4" w:space="0" w:color="auto"/>
              <w:right w:val="single" w:sz="4" w:space="0" w:color="auto"/>
            </w:tcBorders>
          </w:tcPr>
          <w:p w14:paraId="6A6C96D7" w14:textId="77777777" w:rsidR="00C73E47" w:rsidRDefault="00C73E47" w:rsidP="00C73E47">
            <w:pPr>
              <w:rPr>
                <w:rFonts w:asciiTheme="majorHAnsi" w:hAnsiTheme="majorHAnsi"/>
              </w:rPr>
            </w:pPr>
            <w:r>
              <w:rPr>
                <w:rFonts w:asciiTheme="majorHAnsi" w:hAnsiTheme="majorHAnsi"/>
              </w:rPr>
              <w:t>Please indicate 1</w:t>
            </w:r>
            <w:r w:rsidRPr="00C73E47">
              <w:rPr>
                <w:rFonts w:asciiTheme="majorHAnsi" w:hAnsiTheme="majorHAnsi"/>
                <w:vertAlign w:val="superscript"/>
              </w:rPr>
              <w:t>st</w:t>
            </w:r>
            <w:r>
              <w:rPr>
                <w:rFonts w:asciiTheme="majorHAnsi" w:hAnsiTheme="majorHAnsi"/>
              </w:rPr>
              <w:t xml:space="preserve"> choice for </w:t>
            </w:r>
          </w:p>
          <w:p w14:paraId="62E394F6" w14:textId="77777777" w:rsidR="00C73E47" w:rsidRDefault="000347F0" w:rsidP="00C73E47">
            <w:pPr>
              <w:rPr>
                <w:rFonts w:asciiTheme="majorHAnsi" w:hAnsiTheme="majorHAnsi"/>
              </w:rPr>
            </w:pPr>
            <w:proofErr w:type="gramStart"/>
            <w:r>
              <w:rPr>
                <w:rFonts w:asciiTheme="majorHAnsi" w:hAnsiTheme="majorHAnsi"/>
              </w:rPr>
              <w:t>assessment</w:t>
            </w:r>
            <w:proofErr w:type="gramEnd"/>
            <w:r w:rsidR="00C73E47">
              <w:rPr>
                <w:rFonts w:asciiTheme="majorHAnsi" w:hAnsiTheme="majorHAnsi"/>
              </w:rPr>
              <w:t xml:space="preserve"> date &amp; location</w:t>
            </w:r>
            <w:r w:rsidR="008D79BE">
              <w:rPr>
                <w:rFonts w:asciiTheme="majorHAnsi" w:hAnsiTheme="majorHAnsi"/>
              </w:rPr>
              <w:t>*</w:t>
            </w:r>
          </w:p>
        </w:tc>
        <w:tc>
          <w:tcPr>
            <w:tcW w:w="2694" w:type="dxa"/>
            <w:tcBorders>
              <w:left w:val="single" w:sz="4" w:space="0" w:color="auto"/>
            </w:tcBorders>
          </w:tcPr>
          <w:p w14:paraId="4FD69FEC" w14:textId="77777777" w:rsidR="00C73E47" w:rsidRDefault="00C73E47" w:rsidP="00B9762A">
            <w:pPr>
              <w:rPr>
                <w:rFonts w:asciiTheme="majorHAnsi" w:hAnsiTheme="majorHAnsi"/>
              </w:rPr>
            </w:pPr>
          </w:p>
        </w:tc>
        <w:tc>
          <w:tcPr>
            <w:tcW w:w="2694" w:type="dxa"/>
            <w:tcBorders>
              <w:right w:val="nil"/>
            </w:tcBorders>
          </w:tcPr>
          <w:p w14:paraId="77C1F28E" w14:textId="77777777" w:rsidR="00C73E47" w:rsidRDefault="00C73E47" w:rsidP="00B9762A">
            <w:pPr>
              <w:rPr>
                <w:rFonts w:asciiTheme="majorHAnsi" w:hAnsiTheme="majorHAnsi"/>
              </w:rPr>
            </w:pPr>
          </w:p>
        </w:tc>
      </w:tr>
      <w:tr w:rsidR="008D79BE" w14:paraId="136D3C50" w14:textId="77777777" w:rsidTr="00EC18BE">
        <w:tc>
          <w:tcPr>
            <w:tcW w:w="3128" w:type="dxa"/>
            <w:tcBorders>
              <w:top w:val="single" w:sz="4" w:space="0" w:color="auto"/>
              <w:left w:val="nil"/>
              <w:bottom w:val="nil"/>
              <w:right w:val="single" w:sz="4" w:space="0" w:color="auto"/>
            </w:tcBorders>
          </w:tcPr>
          <w:p w14:paraId="4E5F8F11" w14:textId="77777777" w:rsidR="008D79BE" w:rsidRDefault="008D79BE" w:rsidP="00C73E47">
            <w:pPr>
              <w:rPr>
                <w:rFonts w:asciiTheme="majorHAnsi" w:hAnsiTheme="majorHAnsi"/>
              </w:rPr>
            </w:pPr>
            <w:r>
              <w:rPr>
                <w:rFonts w:asciiTheme="majorHAnsi" w:hAnsiTheme="majorHAnsi"/>
              </w:rPr>
              <w:t>Please indicate 2</w:t>
            </w:r>
            <w:r w:rsidRPr="008D79BE">
              <w:rPr>
                <w:rFonts w:asciiTheme="majorHAnsi" w:hAnsiTheme="majorHAnsi"/>
                <w:vertAlign w:val="superscript"/>
              </w:rPr>
              <w:t>nd</w:t>
            </w:r>
            <w:r>
              <w:rPr>
                <w:rFonts w:asciiTheme="majorHAnsi" w:hAnsiTheme="majorHAnsi"/>
              </w:rPr>
              <w:t xml:space="preserve"> choice for assessment date &amp; location*</w:t>
            </w:r>
          </w:p>
        </w:tc>
        <w:tc>
          <w:tcPr>
            <w:tcW w:w="2694" w:type="dxa"/>
            <w:tcBorders>
              <w:left w:val="single" w:sz="4" w:space="0" w:color="auto"/>
            </w:tcBorders>
          </w:tcPr>
          <w:p w14:paraId="430052A5" w14:textId="77777777" w:rsidR="008D79BE" w:rsidRDefault="008D79BE" w:rsidP="00B9762A">
            <w:pPr>
              <w:rPr>
                <w:rFonts w:asciiTheme="majorHAnsi" w:hAnsiTheme="majorHAnsi"/>
              </w:rPr>
            </w:pPr>
          </w:p>
        </w:tc>
        <w:tc>
          <w:tcPr>
            <w:tcW w:w="2694" w:type="dxa"/>
            <w:tcBorders>
              <w:right w:val="nil"/>
            </w:tcBorders>
          </w:tcPr>
          <w:p w14:paraId="7E6F6B1D" w14:textId="77777777" w:rsidR="008D79BE" w:rsidRDefault="008D79BE" w:rsidP="00B9762A">
            <w:pPr>
              <w:rPr>
                <w:rFonts w:asciiTheme="majorHAnsi" w:hAnsiTheme="majorHAnsi"/>
              </w:rPr>
            </w:pPr>
          </w:p>
        </w:tc>
      </w:tr>
    </w:tbl>
    <w:p w14:paraId="60AF7771" w14:textId="77777777" w:rsidR="00C73E47" w:rsidRDefault="00C73E47" w:rsidP="00B9762A">
      <w:pPr>
        <w:rPr>
          <w:rFonts w:asciiTheme="majorHAnsi" w:hAnsiTheme="majorHAnsi"/>
        </w:rPr>
      </w:pPr>
    </w:p>
    <w:p w14:paraId="46861499" w14:textId="77777777" w:rsidR="00C73E47" w:rsidRPr="00C2454A" w:rsidRDefault="00C73E47" w:rsidP="00B9762A">
      <w:pPr>
        <w:rPr>
          <w:rFonts w:asciiTheme="majorHAnsi" w:hAnsiTheme="majorHAnsi"/>
          <w:b/>
        </w:rPr>
      </w:pPr>
      <w:r w:rsidRPr="00C2454A">
        <w:rPr>
          <w:rFonts w:asciiTheme="majorHAnsi" w:hAnsiTheme="majorHAnsi"/>
          <w:b/>
        </w:rPr>
        <w:t xml:space="preserve">2014 Assessment </w:t>
      </w:r>
      <w:r w:rsidR="008D79BE" w:rsidRPr="00C2454A">
        <w:rPr>
          <w:rFonts w:asciiTheme="majorHAnsi" w:hAnsiTheme="majorHAnsi"/>
          <w:b/>
        </w:rPr>
        <w:t>Schedule**</w:t>
      </w:r>
      <w:r w:rsidRPr="00C2454A">
        <w:rPr>
          <w:rFonts w:asciiTheme="majorHAnsi" w:hAnsiTheme="majorHAnsi"/>
          <w:b/>
        </w:rPr>
        <w:t>:</w:t>
      </w:r>
    </w:p>
    <w:p w14:paraId="20D116AA" w14:textId="77777777" w:rsidR="00C73E47" w:rsidRDefault="00C73E47" w:rsidP="00B9762A">
      <w:pPr>
        <w:rPr>
          <w:rFonts w:asciiTheme="majorHAnsi" w:hAnsiTheme="majorHAnsi"/>
        </w:rPr>
      </w:pPr>
    </w:p>
    <w:p w14:paraId="105F2C83" w14:textId="251E6FD5" w:rsidR="00C73E47" w:rsidRDefault="008D79BE" w:rsidP="00B9762A">
      <w:pPr>
        <w:rPr>
          <w:rFonts w:asciiTheme="majorHAnsi" w:hAnsiTheme="majorHAnsi"/>
        </w:rPr>
      </w:pPr>
      <w:r>
        <w:rPr>
          <w:rFonts w:asciiTheme="majorHAnsi" w:hAnsiTheme="majorHAnsi"/>
        </w:rPr>
        <w:t>31</w:t>
      </w:r>
      <w:r w:rsidRPr="008D79BE">
        <w:rPr>
          <w:rFonts w:asciiTheme="majorHAnsi" w:hAnsiTheme="majorHAnsi"/>
          <w:vertAlign w:val="superscript"/>
        </w:rPr>
        <w:t>st</w:t>
      </w:r>
      <w:r>
        <w:rPr>
          <w:rFonts w:asciiTheme="majorHAnsi" w:hAnsiTheme="majorHAnsi"/>
        </w:rPr>
        <w:t xml:space="preserve"> January 2014, Dublin</w:t>
      </w:r>
      <w:r>
        <w:rPr>
          <w:rFonts w:asciiTheme="majorHAnsi" w:hAnsiTheme="majorHAnsi"/>
        </w:rPr>
        <w:tab/>
      </w:r>
      <w:r>
        <w:rPr>
          <w:rFonts w:asciiTheme="majorHAnsi" w:hAnsiTheme="majorHAnsi"/>
        </w:rPr>
        <w:tab/>
      </w:r>
      <w:r>
        <w:rPr>
          <w:rFonts w:asciiTheme="majorHAnsi" w:hAnsiTheme="majorHAnsi"/>
        </w:rPr>
        <w:tab/>
      </w:r>
      <w:r w:rsidR="00550133">
        <w:rPr>
          <w:rFonts w:asciiTheme="majorHAnsi" w:hAnsiTheme="majorHAnsi"/>
        </w:rPr>
        <w:t>12</w:t>
      </w:r>
      <w:r w:rsidR="00550133" w:rsidRPr="00550133">
        <w:rPr>
          <w:rFonts w:asciiTheme="majorHAnsi" w:hAnsiTheme="majorHAnsi"/>
          <w:vertAlign w:val="superscript"/>
        </w:rPr>
        <w:t>th</w:t>
      </w:r>
      <w:r>
        <w:rPr>
          <w:rFonts w:asciiTheme="majorHAnsi" w:hAnsiTheme="majorHAnsi"/>
        </w:rPr>
        <w:t xml:space="preserve"> July 2014, </w:t>
      </w:r>
      <w:r w:rsidR="00550133">
        <w:rPr>
          <w:rFonts w:asciiTheme="majorHAnsi" w:hAnsiTheme="majorHAnsi"/>
        </w:rPr>
        <w:t>Dublin</w:t>
      </w:r>
    </w:p>
    <w:p w14:paraId="33E9D320" w14:textId="0E4073BF" w:rsidR="008D79BE" w:rsidRDefault="008D79BE" w:rsidP="00B9762A">
      <w:pPr>
        <w:rPr>
          <w:rFonts w:asciiTheme="majorHAnsi" w:hAnsiTheme="majorHAnsi"/>
        </w:rPr>
      </w:pPr>
      <w:r>
        <w:rPr>
          <w:rFonts w:asciiTheme="majorHAnsi" w:hAnsiTheme="majorHAnsi"/>
        </w:rPr>
        <w:t>28</w:t>
      </w:r>
      <w:r w:rsidRPr="008D79BE">
        <w:rPr>
          <w:rFonts w:asciiTheme="majorHAnsi" w:hAnsiTheme="majorHAnsi"/>
          <w:vertAlign w:val="superscript"/>
        </w:rPr>
        <w:t>th</w:t>
      </w:r>
      <w:r>
        <w:rPr>
          <w:rFonts w:asciiTheme="majorHAnsi" w:hAnsiTheme="majorHAnsi"/>
        </w:rPr>
        <w:t xml:space="preserve"> February 2014, Galway</w:t>
      </w:r>
      <w:r>
        <w:rPr>
          <w:rFonts w:asciiTheme="majorHAnsi" w:hAnsiTheme="majorHAnsi"/>
        </w:rPr>
        <w:tab/>
      </w:r>
      <w:r>
        <w:rPr>
          <w:rFonts w:asciiTheme="majorHAnsi" w:hAnsiTheme="majorHAnsi"/>
        </w:rPr>
        <w:tab/>
      </w:r>
      <w:r>
        <w:rPr>
          <w:rFonts w:asciiTheme="majorHAnsi" w:hAnsiTheme="majorHAnsi"/>
        </w:rPr>
        <w:tab/>
      </w:r>
      <w:r w:rsidR="00262FB9">
        <w:rPr>
          <w:rFonts w:asciiTheme="majorHAnsi" w:hAnsiTheme="majorHAnsi"/>
        </w:rPr>
        <w:t>19th</w:t>
      </w:r>
      <w:r>
        <w:rPr>
          <w:rFonts w:asciiTheme="majorHAnsi" w:hAnsiTheme="majorHAnsi"/>
        </w:rPr>
        <w:t xml:space="preserve"> </w:t>
      </w:r>
      <w:r w:rsidR="00262FB9">
        <w:rPr>
          <w:rFonts w:asciiTheme="majorHAnsi" w:hAnsiTheme="majorHAnsi"/>
        </w:rPr>
        <w:t>September</w:t>
      </w:r>
      <w:r>
        <w:rPr>
          <w:rFonts w:asciiTheme="majorHAnsi" w:hAnsiTheme="majorHAnsi"/>
        </w:rPr>
        <w:t xml:space="preserve"> 2014, Dublin</w:t>
      </w:r>
    </w:p>
    <w:p w14:paraId="2C554738" w14:textId="11195D28" w:rsidR="008D79BE" w:rsidRDefault="00E550B8" w:rsidP="00B9762A">
      <w:pPr>
        <w:rPr>
          <w:rFonts w:asciiTheme="majorHAnsi" w:hAnsiTheme="majorHAnsi"/>
        </w:rPr>
      </w:pPr>
      <w:r>
        <w:rPr>
          <w:rFonts w:asciiTheme="majorHAnsi" w:hAnsiTheme="majorHAnsi"/>
        </w:rPr>
        <w:t>7</w:t>
      </w:r>
      <w:r w:rsidRPr="00E550B8">
        <w:rPr>
          <w:rFonts w:asciiTheme="majorHAnsi" w:hAnsiTheme="majorHAnsi"/>
          <w:vertAlign w:val="superscript"/>
        </w:rPr>
        <w:t>th</w:t>
      </w:r>
      <w:r w:rsidR="008D79BE">
        <w:rPr>
          <w:rFonts w:asciiTheme="majorHAnsi" w:hAnsiTheme="majorHAnsi"/>
        </w:rPr>
        <w:t xml:space="preserve"> June 2014, </w:t>
      </w:r>
      <w:r w:rsidR="00550133">
        <w:rPr>
          <w:rFonts w:asciiTheme="majorHAnsi" w:hAnsiTheme="majorHAnsi"/>
        </w:rPr>
        <w:t>Galway</w:t>
      </w:r>
      <w:r w:rsidR="00550133">
        <w:rPr>
          <w:rFonts w:asciiTheme="majorHAnsi" w:hAnsiTheme="majorHAnsi"/>
        </w:rPr>
        <w:tab/>
      </w:r>
      <w:r w:rsidR="00550133">
        <w:rPr>
          <w:rFonts w:asciiTheme="majorHAnsi" w:hAnsiTheme="majorHAnsi"/>
        </w:rPr>
        <w:tab/>
      </w:r>
      <w:r>
        <w:rPr>
          <w:rFonts w:asciiTheme="majorHAnsi" w:hAnsiTheme="majorHAnsi"/>
        </w:rPr>
        <w:tab/>
      </w:r>
      <w:r w:rsidR="00550133">
        <w:rPr>
          <w:rFonts w:asciiTheme="majorHAnsi" w:hAnsiTheme="majorHAnsi"/>
        </w:rPr>
        <w:tab/>
        <w:t>29</w:t>
      </w:r>
      <w:r w:rsidR="00550133" w:rsidRPr="00550133">
        <w:rPr>
          <w:rFonts w:asciiTheme="majorHAnsi" w:hAnsiTheme="majorHAnsi"/>
          <w:vertAlign w:val="superscript"/>
        </w:rPr>
        <w:t>th</w:t>
      </w:r>
      <w:r w:rsidR="00550133">
        <w:rPr>
          <w:rFonts w:asciiTheme="majorHAnsi" w:hAnsiTheme="majorHAnsi"/>
        </w:rPr>
        <w:t xml:space="preserve"> November 2014, Dublin</w:t>
      </w:r>
    </w:p>
    <w:p w14:paraId="5E9A0BF4" w14:textId="77777777" w:rsidR="008D79BE" w:rsidRDefault="008D79BE" w:rsidP="00B9762A">
      <w:pPr>
        <w:rPr>
          <w:rFonts w:asciiTheme="majorHAnsi" w:hAnsiTheme="majorHAnsi"/>
        </w:rPr>
      </w:pPr>
    </w:p>
    <w:p w14:paraId="56C97CF6" w14:textId="77777777" w:rsidR="008D79BE" w:rsidRDefault="008D79BE" w:rsidP="00B9762A">
      <w:pPr>
        <w:rPr>
          <w:rFonts w:asciiTheme="majorHAnsi" w:hAnsiTheme="majorHAnsi"/>
        </w:rPr>
      </w:pPr>
      <w:r>
        <w:rPr>
          <w:rFonts w:asciiTheme="majorHAnsi" w:hAnsiTheme="majorHAnsi"/>
        </w:rPr>
        <w:t>* Assessment places scheduled on a first come first serve basis</w:t>
      </w:r>
      <w:r w:rsidR="000347F0">
        <w:rPr>
          <w:rFonts w:asciiTheme="majorHAnsi" w:hAnsiTheme="majorHAnsi"/>
        </w:rPr>
        <w:t>,</w:t>
      </w:r>
      <w:r>
        <w:rPr>
          <w:rFonts w:asciiTheme="majorHAnsi" w:hAnsiTheme="majorHAnsi"/>
        </w:rPr>
        <w:t xml:space="preserve"> maximum number of </w:t>
      </w:r>
      <w:r w:rsidR="000347F0">
        <w:rPr>
          <w:rFonts w:asciiTheme="majorHAnsi" w:hAnsiTheme="majorHAnsi"/>
        </w:rPr>
        <w:t>participants</w:t>
      </w:r>
      <w:r>
        <w:rPr>
          <w:rFonts w:asciiTheme="majorHAnsi" w:hAnsiTheme="majorHAnsi"/>
        </w:rPr>
        <w:t xml:space="preserve"> per assessment 9.</w:t>
      </w:r>
    </w:p>
    <w:p w14:paraId="0ACBC3BC" w14:textId="77777777" w:rsidR="008D79BE" w:rsidRDefault="008D79BE" w:rsidP="00B9762A">
      <w:pPr>
        <w:rPr>
          <w:rFonts w:asciiTheme="majorHAnsi" w:hAnsiTheme="majorHAnsi"/>
        </w:rPr>
      </w:pPr>
      <w:r>
        <w:rPr>
          <w:rFonts w:asciiTheme="majorHAnsi" w:hAnsiTheme="majorHAnsi"/>
        </w:rPr>
        <w:t>**Schedule subject to change</w:t>
      </w:r>
      <w:r w:rsidR="000347F0">
        <w:rPr>
          <w:rFonts w:asciiTheme="majorHAnsi" w:hAnsiTheme="majorHAnsi"/>
        </w:rPr>
        <w:t xml:space="preserve">, Beyond Conflict Ltd reserves the right to </w:t>
      </w:r>
      <w:r w:rsidR="00381C0F">
        <w:rPr>
          <w:rFonts w:asciiTheme="majorHAnsi" w:hAnsiTheme="majorHAnsi"/>
        </w:rPr>
        <w:t>reschedule</w:t>
      </w:r>
      <w:r w:rsidR="000347F0">
        <w:rPr>
          <w:rFonts w:asciiTheme="majorHAnsi" w:hAnsiTheme="majorHAnsi"/>
        </w:rPr>
        <w:t xml:space="preserve"> an</w:t>
      </w:r>
      <w:r w:rsidR="00381C0F">
        <w:rPr>
          <w:rFonts w:asciiTheme="majorHAnsi" w:hAnsiTheme="majorHAnsi"/>
        </w:rPr>
        <w:t>y</w:t>
      </w:r>
      <w:r w:rsidR="000347F0">
        <w:rPr>
          <w:rFonts w:asciiTheme="majorHAnsi" w:hAnsiTheme="majorHAnsi"/>
        </w:rPr>
        <w:t xml:space="preserve"> assessment with 48 hrs. </w:t>
      </w:r>
      <w:proofErr w:type="gramStart"/>
      <w:r w:rsidR="000347F0">
        <w:rPr>
          <w:rFonts w:asciiTheme="majorHAnsi" w:hAnsiTheme="majorHAnsi"/>
        </w:rPr>
        <w:t>notice</w:t>
      </w:r>
      <w:proofErr w:type="gramEnd"/>
      <w:r w:rsidR="000347F0">
        <w:rPr>
          <w:rFonts w:asciiTheme="majorHAnsi" w:hAnsiTheme="majorHAnsi"/>
        </w:rPr>
        <w:t>.</w:t>
      </w:r>
    </w:p>
    <w:p w14:paraId="4620B905" w14:textId="77777777" w:rsidR="00381C0F" w:rsidRDefault="00381C0F" w:rsidP="00B9762A">
      <w:pPr>
        <w:rPr>
          <w:rFonts w:asciiTheme="majorHAnsi" w:hAnsiTheme="majorHAnsi"/>
          <w:b/>
          <w:sz w:val="32"/>
          <w:szCs w:val="32"/>
        </w:rPr>
      </w:pPr>
    </w:p>
    <w:p w14:paraId="2D549722" w14:textId="77777777" w:rsidR="00550133" w:rsidRDefault="00550133" w:rsidP="00B9762A">
      <w:pPr>
        <w:rPr>
          <w:rFonts w:asciiTheme="majorHAnsi" w:hAnsiTheme="majorHAnsi"/>
          <w:b/>
          <w:sz w:val="32"/>
          <w:szCs w:val="32"/>
        </w:rPr>
      </w:pPr>
    </w:p>
    <w:p w14:paraId="0EB92C8D" w14:textId="77777777" w:rsidR="00550133" w:rsidRDefault="00550133" w:rsidP="00B9762A">
      <w:pPr>
        <w:rPr>
          <w:rFonts w:asciiTheme="majorHAnsi" w:hAnsiTheme="majorHAnsi"/>
          <w:b/>
          <w:sz w:val="32"/>
          <w:szCs w:val="32"/>
        </w:rPr>
      </w:pPr>
    </w:p>
    <w:p w14:paraId="70EECEF9" w14:textId="77777777" w:rsidR="00550133" w:rsidRDefault="00550133" w:rsidP="00B9762A">
      <w:pPr>
        <w:rPr>
          <w:rFonts w:asciiTheme="majorHAnsi" w:hAnsiTheme="majorHAnsi"/>
          <w:b/>
          <w:sz w:val="32"/>
          <w:szCs w:val="32"/>
        </w:rPr>
      </w:pPr>
    </w:p>
    <w:p w14:paraId="148717AD" w14:textId="77777777" w:rsidR="00550133" w:rsidRDefault="00550133" w:rsidP="00B9762A">
      <w:pPr>
        <w:rPr>
          <w:rFonts w:asciiTheme="majorHAnsi" w:hAnsiTheme="majorHAnsi"/>
          <w:b/>
          <w:sz w:val="32"/>
          <w:szCs w:val="32"/>
        </w:rPr>
      </w:pPr>
      <w:bookmarkStart w:id="0" w:name="_GoBack"/>
      <w:bookmarkEnd w:id="0"/>
    </w:p>
    <w:p w14:paraId="1DA40D02" w14:textId="77777777" w:rsidR="00550133" w:rsidRDefault="00550133" w:rsidP="00B9762A">
      <w:pPr>
        <w:rPr>
          <w:rFonts w:asciiTheme="majorHAnsi" w:hAnsiTheme="majorHAnsi"/>
          <w:b/>
          <w:sz w:val="32"/>
          <w:szCs w:val="32"/>
        </w:rPr>
      </w:pPr>
    </w:p>
    <w:p w14:paraId="2136BD58" w14:textId="77777777" w:rsidR="00550133" w:rsidRDefault="00550133" w:rsidP="00B9762A">
      <w:pPr>
        <w:rPr>
          <w:rFonts w:asciiTheme="majorHAnsi" w:hAnsiTheme="majorHAnsi"/>
          <w:b/>
          <w:sz w:val="32"/>
          <w:szCs w:val="32"/>
        </w:rPr>
      </w:pPr>
    </w:p>
    <w:p w14:paraId="4C0AADD3" w14:textId="77777777" w:rsidR="00550133" w:rsidRDefault="00550133" w:rsidP="00B9762A">
      <w:pPr>
        <w:rPr>
          <w:rFonts w:asciiTheme="majorHAnsi" w:hAnsiTheme="majorHAnsi"/>
          <w:b/>
          <w:sz w:val="32"/>
          <w:szCs w:val="32"/>
        </w:rPr>
      </w:pPr>
    </w:p>
    <w:p w14:paraId="7066D7B8" w14:textId="77777777" w:rsidR="000347F0" w:rsidRPr="00381C0F" w:rsidRDefault="000347F0" w:rsidP="00B9762A">
      <w:pPr>
        <w:rPr>
          <w:rFonts w:asciiTheme="majorHAnsi" w:hAnsiTheme="majorHAnsi"/>
          <w:b/>
          <w:sz w:val="32"/>
          <w:szCs w:val="32"/>
        </w:rPr>
      </w:pPr>
      <w:r w:rsidRPr="00381C0F">
        <w:rPr>
          <w:rFonts w:asciiTheme="majorHAnsi" w:hAnsiTheme="majorHAnsi"/>
          <w:b/>
          <w:sz w:val="32"/>
          <w:szCs w:val="32"/>
        </w:rPr>
        <w:t>Checklist</w:t>
      </w:r>
    </w:p>
    <w:p w14:paraId="346EA50E" w14:textId="77777777" w:rsidR="000347F0" w:rsidRDefault="000347F0" w:rsidP="00B9762A">
      <w:pPr>
        <w:rPr>
          <w:rFonts w:asciiTheme="majorHAnsi" w:hAnsiTheme="majorHAnsi"/>
        </w:rPr>
      </w:pPr>
    </w:p>
    <w:p w14:paraId="13BEE3A1" w14:textId="77777777" w:rsidR="000347F0" w:rsidRDefault="000347F0" w:rsidP="000347F0">
      <w:pPr>
        <w:pStyle w:val="ListParagraph"/>
        <w:numPr>
          <w:ilvl w:val="0"/>
          <w:numId w:val="1"/>
        </w:numPr>
        <w:rPr>
          <w:rFonts w:asciiTheme="majorHAnsi" w:hAnsiTheme="majorHAnsi"/>
        </w:rPr>
      </w:pPr>
      <w:r w:rsidRPr="000347F0">
        <w:rPr>
          <w:rFonts w:asciiTheme="majorHAnsi" w:hAnsiTheme="majorHAnsi"/>
        </w:rPr>
        <w:t xml:space="preserve">Please make sure this form is completed in full. </w:t>
      </w:r>
    </w:p>
    <w:p w14:paraId="1D2F4D4A" w14:textId="77777777" w:rsidR="000347F0" w:rsidRDefault="000347F0" w:rsidP="000347F0">
      <w:pPr>
        <w:pStyle w:val="ListParagraph"/>
        <w:numPr>
          <w:ilvl w:val="0"/>
          <w:numId w:val="1"/>
        </w:numPr>
        <w:rPr>
          <w:rFonts w:asciiTheme="majorHAnsi" w:hAnsiTheme="majorHAnsi"/>
        </w:rPr>
      </w:pPr>
      <w:r w:rsidRPr="000347F0">
        <w:rPr>
          <w:rFonts w:asciiTheme="majorHAnsi" w:hAnsiTheme="majorHAnsi"/>
        </w:rPr>
        <w:t>This form must be submitted at least 10 days prior to requested assessment date.</w:t>
      </w:r>
    </w:p>
    <w:p w14:paraId="3AB4D365" w14:textId="77777777" w:rsidR="000347F0" w:rsidRDefault="000347F0" w:rsidP="000347F0">
      <w:pPr>
        <w:pStyle w:val="ListParagraph"/>
        <w:numPr>
          <w:ilvl w:val="0"/>
          <w:numId w:val="1"/>
        </w:numPr>
        <w:rPr>
          <w:rFonts w:asciiTheme="majorHAnsi" w:hAnsiTheme="majorHAnsi"/>
        </w:rPr>
      </w:pPr>
      <w:r>
        <w:rPr>
          <w:rFonts w:asciiTheme="majorHAnsi" w:hAnsiTheme="majorHAnsi"/>
        </w:rPr>
        <w:t xml:space="preserve">This form should be </w:t>
      </w:r>
      <w:r w:rsidR="00381C0F">
        <w:rPr>
          <w:rFonts w:asciiTheme="majorHAnsi" w:hAnsiTheme="majorHAnsi"/>
        </w:rPr>
        <w:t xml:space="preserve">emailed with any and all required supporting documentation to: </w:t>
      </w:r>
      <w:hyperlink r:id="rId9" w:history="1">
        <w:r w:rsidR="00381C0F" w:rsidRPr="003F67F4">
          <w:rPr>
            <w:rStyle w:val="Hyperlink"/>
            <w:rFonts w:asciiTheme="majorHAnsi" w:hAnsiTheme="majorHAnsi"/>
          </w:rPr>
          <w:t>info@beyondconflict.ie</w:t>
        </w:r>
      </w:hyperlink>
    </w:p>
    <w:p w14:paraId="461E966B" w14:textId="77777777" w:rsidR="00381C0F" w:rsidRDefault="00381C0F" w:rsidP="000347F0">
      <w:pPr>
        <w:pStyle w:val="ListParagraph"/>
        <w:numPr>
          <w:ilvl w:val="0"/>
          <w:numId w:val="1"/>
        </w:numPr>
        <w:rPr>
          <w:rFonts w:asciiTheme="majorHAnsi" w:hAnsiTheme="majorHAnsi"/>
        </w:rPr>
      </w:pPr>
      <w:r>
        <w:rPr>
          <w:rFonts w:asciiTheme="majorHAnsi" w:hAnsiTheme="majorHAnsi"/>
        </w:rPr>
        <w:t>All assessment fees must be paid at least 10 days prior to the required assessment date.</w:t>
      </w:r>
    </w:p>
    <w:p w14:paraId="1E7D60B6" w14:textId="77777777" w:rsidR="00381C0F" w:rsidRDefault="00061D76" w:rsidP="000347F0">
      <w:pPr>
        <w:pStyle w:val="ListParagraph"/>
        <w:numPr>
          <w:ilvl w:val="0"/>
          <w:numId w:val="1"/>
        </w:numPr>
        <w:rPr>
          <w:rFonts w:asciiTheme="majorHAnsi" w:hAnsiTheme="majorHAnsi"/>
        </w:rPr>
      </w:pPr>
      <w:r>
        <w:rPr>
          <w:rFonts w:asciiTheme="majorHAnsi" w:hAnsiTheme="majorHAnsi"/>
        </w:rPr>
        <w:t>All fees are non</w:t>
      </w:r>
      <w:r w:rsidR="00381C0F">
        <w:rPr>
          <w:rFonts w:asciiTheme="majorHAnsi" w:hAnsiTheme="majorHAnsi"/>
        </w:rPr>
        <w:t>refundable, failure to attend the assessment or provide 5 working days notice of cancelation / rescheduling will be deemed as a forfeit of fees.</w:t>
      </w:r>
    </w:p>
    <w:p w14:paraId="4AF3F7CA" w14:textId="77777777" w:rsidR="00381C0F" w:rsidRDefault="00381C0F" w:rsidP="000347F0">
      <w:pPr>
        <w:pStyle w:val="ListParagraph"/>
        <w:numPr>
          <w:ilvl w:val="0"/>
          <w:numId w:val="1"/>
        </w:numPr>
        <w:rPr>
          <w:rFonts w:asciiTheme="majorHAnsi" w:hAnsiTheme="majorHAnsi"/>
        </w:rPr>
      </w:pPr>
      <w:r>
        <w:rPr>
          <w:rFonts w:asciiTheme="majorHAnsi" w:hAnsiTheme="majorHAnsi"/>
        </w:rPr>
        <w:t xml:space="preserve">If applying for IMI certification you must also complete and submit a </w:t>
      </w:r>
      <w:proofErr w:type="spellStart"/>
      <w:r>
        <w:rPr>
          <w:rFonts w:asciiTheme="majorHAnsi" w:hAnsiTheme="majorHAnsi"/>
        </w:rPr>
        <w:t>QAP</w:t>
      </w:r>
      <w:proofErr w:type="spellEnd"/>
      <w:r>
        <w:rPr>
          <w:rFonts w:asciiTheme="majorHAnsi" w:hAnsiTheme="majorHAnsi"/>
        </w:rPr>
        <w:t xml:space="preserve"> application form. The </w:t>
      </w:r>
      <w:proofErr w:type="spellStart"/>
      <w:r>
        <w:rPr>
          <w:rFonts w:asciiTheme="majorHAnsi" w:hAnsiTheme="majorHAnsi"/>
        </w:rPr>
        <w:t>QAP</w:t>
      </w:r>
      <w:proofErr w:type="spellEnd"/>
      <w:r>
        <w:rPr>
          <w:rFonts w:asciiTheme="majorHAnsi" w:hAnsiTheme="majorHAnsi"/>
        </w:rPr>
        <w:t xml:space="preserve"> form must be submitted with all backup documentation at least 10 days prior to assessment. The </w:t>
      </w:r>
      <w:proofErr w:type="spellStart"/>
      <w:r>
        <w:rPr>
          <w:rFonts w:asciiTheme="majorHAnsi" w:hAnsiTheme="majorHAnsi"/>
        </w:rPr>
        <w:t>QAP</w:t>
      </w:r>
      <w:proofErr w:type="spellEnd"/>
      <w:r>
        <w:rPr>
          <w:rFonts w:asciiTheme="majorHAnsi" w:hAnsiTheme="majorHAnsi"/>
        </w:rPr>
        <w:t xml:space="preserve"> for</w:t>
      </w:r>
      <w:r w:rsidR="00061D76">
        <w:rPr>
          <w:rFonts w:asciiTheme="majorHAnsi" w:hAnsiTheme="majorHAnsi"/>
        </w:rPr>
        <w:t>m</w:t>
      </w:r>
      <w:r>
        <w:rPr>
          <w:rFonts w:asciiTheme="majorHAnsi" w:hAnsiTheme="majorHAnsi"/>
        </w:rPr>
        <w:t xml:space="preserve"> can be downloaded from the Beyond Conflict Website. This form should be emailed to: </w:t>
      </w:r>
      <w:hyperlink r:id="rId10" w:history="1">
        <w:r w:rsidRPr="003F67F4">
          <w:rPr>
            <w:rStyle w:val="Hyperlink"/>
            <w:rFonts w:asciiTheme="majorHAnsi" w:hAnsiTheme="majorHAnsi"/>
          </w:rPr>
          <w:t>info@beyondconflict.ie</w:t>
        </w:r>
      </w:hyperlink>
    </w:p>
    <w:p w14:paraId="0C75D9C7" w14:textId="77777777" w:rsidR="00381C0F" w:rsidRDefault="00381C0F" w:rsidP="00381C0F">
      <w:pPr>
        <w:rPr>
          <w:rFonts w:asciiTheme="majorHAnsi" w:hAnsiTheme="majorHAnsi"/>
        </w:rPr>
      </w:pPr>
    </w:p>
    <w:p w14:paraId="20304F28" w14:textId="77777777" w:rsidR="00381C0F" w:rsidRPr="00381C0F" w:rsidRDefault="00381C0F" w:rsidP="00381C0F">
      <w:pPr>
        <w:rPr>
          <w:rFonts w:asciiTheme="majorHAnsi" w:hAnsiTheme="majorHAnsi"/>
          <w:b/>
          <w:sz w:val="32"/>
          <w:szCs w:val="32"/>
        </w:rPr>
      </w:pPr>
      <w:r w:rsidRPr="00381C0F">
        <w:rPr>
          <w:rFonts w:asciiTheme="majorHAnsi" w:hAnsiTheme="majorHAnsi"/>
          <w:b/>
          <w:sz w:val="32"/>
          <w:szCs w:val="32"/>
        </w:rPr>
        <w:t>Fees</w:t>
      </w:r>
    </w:p>
    <w:p w14:paraId="742E6638" w14:textId="77777777" w:rsidR="00061D76" w:rsidRDefault="00061D76" w:rsidP="00381C0F">
      <w:pPr>
        <w:rPr>
          <w:rFonts w:asciiTheme="majorHAnsi" w:hAnsiTheme="majorHAnsi"/>
        </w:rPr>
      </w:pPr>
    </w:p>
    <w:p w14:paraId="33147578" w14:textId="77777777" w:rsidR="00061D76" w:rsidRPr="00C2454A" w:rsidRDefault="00061D76" w:rsidP="00381C0F">
      <w:pPr>
        <w:rPr>
          <w:rFonts w:asciiTheme="majorHAnsi" w:hAnsiTheme="majorHAnsi"/>
          <w:b/>
        </w:rPr>
      </w:pPr>
      <w:proofErr w:type="spellStart"/>
      <w:r w:rsidRPr="00C2454A">
        <w:rPr>
          <w:rFonts w:asciiTheme="majorHAnsi" w:hAnsiTheme="majorHAnsi"/>
          <w:b/>
        </w:rPr>
        <w:t>IMPORTATNT</w:t>
      </w:r>
      <w:proofErr w:type="spellEnd"/>
    </w:p>
    <w:p w14:paraId="4EB596CA" w14:textId="77777777" w:rsidR="00061D76" w:rsidRDefault="00061D76" w:rsidP="00381C0F">
      <w:pPr>
        <w:rPr>
          <w:rFonts w:asciiTheme="majorHAnsi" w:hAnsiTheme="majorHAnsi"/>
        </w:rPr>
      </w:pPr>
    </w:p>
    <w:p w14:paraId="2766B0B4" w14:textId="06C960D8" w:rsidR="00061D76" w:rsidRDefault="00C2454A" w:rsidP="00381C0F">
      <w:pPr>
        <w:rPr>
          <w:rFonts w:asciiTheme="majorHAnsi" w:hAnsiTheme="majorHAnsi"/>
        </w:rPr>
      </w:pPr>
      <w:r>
        <w:rPr>
          <w:rFonts w:asciiTheme="majorHAnsi" w:hAnsiTheme="majorHAnsi"/>
        </w:rPr>
        <w:t xml:space="preserve">Exemption </w:t>
      </w:r>
      <w:r w:rsidR="00B860C7">
        <w:rPr>
          <w:rFonts w:asciiTheme="majorHAnsi" w:hAnsiTheme="majorHAnsi"/>
        </w:rPr>
        <w:t xml:space="preserve">from assessment fees no longer </w:t>
      </w:r>
      <w:r>
        <w:rPr>
          <w:rFonts w:asciiTheme="majorHAnsi" w:hAnsiTheme="majorHAnsi"/>
        </w:rPr>
        <w:t xml:space="preserve">applies to </w:t>
      </w:r>
      <w:r w:rsidR="00B860C7">
        <w:rPr>
          <w:rFonts w:asciiTheme="majorHAnsi" w:hAnsiTheme="majorHAnsi"/>
        </w:rPr>
        <w:t xml:space="preserve">students who took the </w:t>
      </w:r>
      <w:r>
        <w:rPr>
          <w:rFonts w:asciiTheme="majorHAnsi" w:hAnsiTheme="majorHAnsi"/>
        </w:rPr>
        <w:t xml:space="preserve">5-day IMI Mediation courses provided by Professional Development Limited </w:t>
      </w:r>
      <w:r w:rsidR="00B860C7">
        <w:rPr>
          <w:rFonts w:asciiTheme="majorHAnsi" w:hAnsiTheme="majorHAnsi"/>
        </w:rPr>
        <w:t>between 2011 and 2013.</w:t>
      </w:r>
    </w:p>
    <w:p w14:paraId="2995C3C1" w14:textId="77777777" w:rsidR="00381C0F" w:rsidRDefault="00381C0F" w:rsidP="00381C0F">
      <w:pPr>
        <w:rPr>
          <w:rFonts w:asciiTheme="majorHAnsi" w:hAnsiTheme="majorHAnsi"/>
        </w:rPr>
      </w:pPr>
    </w:p>
    <w:p w14:paraId="71839F33" w14:textId="77777777" w:rsidR="00381C0F" w:rsidRPr="00381C0F" w:rsidRDefault="00381C0F" w:rsidP="00381C0F">
      <w:pPr>
        <w:rPr>
          <w:rFonts w:asciiTheme="majorHAnsi" w:hAnsiTheme="majorHAnsi"/>
          <w:b/>
          <w:sz w:val="32"/>
          <w:szCs w:val="32"/>
        </w:rPr>
      </w:pPr>
      <w:r w:rsidRPr="00381C0F">
        <w:rPr>
          <w:rFonts w:asciiTheme="majorHAnsi" w:hAnsiTheme="majorHAnsi"/>
          <w:b/>
          <w:sz w:val="32"/>
          <w:szCs w:val="32"/>
        </w:rPr>
        <w:t>Payment Method:</w:t>
      </w:r>
    </w:p>
    <w:tbl>
      <w:tblPr>
        <w:tblStyle w:val="TableGrid"/>
        <w:tblW w:w="0" w:type="auto"/>
        <w:tblLook w:val="04A0" w:firstRow="1" w:lastRow="0" w:firstColumn="1" w:lastColumn="0" w:noHBand="0" w:noVBand="1"/>
      </w:tblPr>
      <w:tblGrid>
        <w:gridCol w:w="4258"/>
        <w:gridCol w:w="4258"/>
      </w:tblGrid>
      <w:tr w:rsidR="00C2454A" w14:paraId="4DD585F4" w14:textId="77777777" w:rsidTr="004D42A9">
        <w:tc>
          <w:tcPr>
            <w:tcW w:w="4258" w:type="dxa"/>
            <w:tcBorders>
              <w:top w:val="nil"/>
              <w:left w:val="nil"/>
              <w:bottom w:val="nil"/>
            </w:tcBorders>
          </w:tcPr>
          <w:p w14:paraId="617F4A6E" w14:textId="77777777" w:rsidR="00C2454A" w:rsidRPr="00C2454A" w:rsidRDefault="00C2454A" w:rsidP="00C2454A">
            <w:pPr>
              <w:rPr>
                <w:rFonts w:asciiTheme="majorHAnsi" w:hAnsiTheme="majorHAnsi"/>
                <w:b/>
              </w:rPr>
            </w:pPr>
            <w:r w:rsidRPr="00C2454A">
              <w:rPr>
                <w:rFonts w:asciiTheme="majorHAnsi" w:hAnsiTheme="majorHAnsi"/>
                <w:b/>
              </w:rPr>
              <w:t>Online Bank Transfer or Lodgment:</w:t>
            </w:r>
          </w:p>
          <w:p w14:paraId="6B57552B" w14:textId="77777777" w:rsidR="00C2454A" w:rsidRDefault="00C2454A" w:rsidP="00C2454A">
            <w:pPr>
              <w:rPr>
                <w:rFonts w:asciiTheme="majorHAnsi" w:hAnsiTheme="majorHAnsi"/>
              </w:rPr>
            </w:pPr>
          </w:p>
          <w:p w14:paraId="106B5274" w14:textId="77777777" w:rsidR="00C2454A" w:rsidRDefault="00C2454A" w:rsidP="00C2454A">
            <w:pPr>
              <w:rPr>
                <w:rFonts w:asciiTheme="majorHAnsi" w:hAnsiTheme="majorHAnsi"/>
              </w:rPr>
            </w:pPr>
            <w:r>
              <w:rPr>
                <w:rFonts w:asciiTheme="majorHAnsi" w:hAnsiTheme="majorHAnsi"/>
              </w:rPr>
              <w:t xml:space="preserve">Bank: Permanent </w:t>
            </w:r>
            <w:proofErr w:type="spellStart"/>
            <w:r>
              <w:rPr>
                <w:rFonts w:asciiTheme="majorHAnsi" w:hAnsiTheme="majorHAnsi"/>
              </w:rPr>
              <w:t>TSB</w:t>
            </w:r>
            <w:proofErr w:type="spellEnd"/>
          </w:p>
          <w:p w14:paraId="0046DB20" w14:textId="77777777" w:rsidR="00C2454A" w:rsidRDefault="00C2454A" w:rsidP="00C2454A">
            <w:pPr>
              <w:rPr>
                <w:rFonts w:asciiTheme="majorHAnsi" w:hAnsiTheme="majorHAnsi"/>
              </w:rPr>
            </w:pPr>
            <w:r>
              <w:rPr>
                <w:rFonts w:asciiTheme="majorHAnsi" w:hAnsiTheme="majorHAnsi"/>
              </w:rPr>
              <w:t xml:space="preserve">Branch: </w:t>
            </w:r>
            <w:proofErr w:type="spellStart"/>
            <w:r>
              <w:rPr>
                <w:rFonts w:asciiTheme="majorHAnsi" w:hAnsiTheme="majorHAnsi"/>
              </w:rPr>
              <w:t>Gorey</w:t>
            </w:r>
            <w:proofErr w:type="spellEnd"/>
          </w:p>
          <w:p w14:paraId="395109D5" w14:textId="77777777" w:rsidR="00C2454A" w:rsidRDefault="00C2454A" w:rsidP="00C2454A">
            <w:pPr>
              <w:rPr>
                <w:rFonts w:asciiTheme="majorHAnsi" w:hAnsiTheme="majorHAnsi"/>
              </w:rPr>
            </w:pPr>
            <w:r>
              <w:rPr>
                <w:rFonts w:asciiTheme="majorHAnsi" w:hAnsiTheme="majorHAnsi"/>
              </w:rPr>
              <w:t>Account Name: Beyond Conflict Limited</w:t>
            </w:r>
          </w:p>
          <w:p w14:paraId="74F2F47D" w14:textId="2C05D46E" w:rsidR="004D42A9" w:rsidRDefault="009626F7" w:rsidP="00C2454A">
            <w:pPr>
              <w:rPr>
                <w:rFonts w:asciiTheme="majorHAnsi" w:hAnsiTheme="majorHAnsi"/>
              </w:rPr>
            </w:pPr>
            <w:proofErr w:type="spellStart"/>
            <w:r>
              <w:rPr>
                <w:rFonts w:asciiTheme="majorHAnsi" w:hAnsiTheme="majorHAnsi"/>
              </w:rPr>
              <w:t>IBAN</w:t>
            </w:r>
            <w:proofErr w:type="spellEnd"/>
            <w:r>
              <w:rPr>
                <w:rFonts w:asciiTheme="majorHAnsi" w:hAnsiTheme="majorHAnsi"/>
              </w:rPr>
              <w:t>: IE29IPBS99066521566669</w:t>
            </w:r>
          </w:p>
          <w:p w14:paraId="7011EDF3" w14:textId="56F24CF4" w:rsidR="00660DBD" w:rsidRDefault="009626F7" w:rsidP="00C2454A">
            <w:pPr>
              <w:rPr>
                <w:rFonts w:asciiTheme="majorHAnsi" w:hAnsiTheme="majorHAnsi"/>
              </w:rPr>
            </w:pPr>
            <w:proofErr w:type="spellStart"/>
            <w:r>
              <w:rPr>
                <w:rFonts w:asciiTheme="majorHAnsi" w:hAnsiTheme="majorHAnsi"/>
              </w:rPr>
              <w:t>BIC</w:t>
            </w:r>
            <w:proofErr w:type="spellEnd"/>
            <w:r>
              <w:rPr>
                <w:rFonts w:asciiTheme="majorHAnsi" w:hAnsiTheme="majorHAnsi"/>
              </w:rPr>
              <w:t>: IPBSIE2D</w:t>
            </w:r>
          </w:p>
          <w:p w14:paraId="279A4BE8" w14:textId="0D9C9AE7" w:rsidR="00660DBD" w:rsidRDefault="00665B78" w:rsidP="00C2454A">
            <w:pPr>
              <w:rPr>
                <w:rFonts w:asciiTheme="majorHAnsi" w:hAnsiTheme="majorHAnsi"/>
              </w:rPr>
            </w:pPr>
            <w:r>
              <w:rPr>
                <w:rFonts w:asciiTheme="majorHAnsi" w:hAnsiTheme="majorHAnsi"/>
              </w:rPr>
              <w:t>Lodgment</w:t>
            </w:r>
            <w:r w:rsidR="00660DBD">
              <w:rPr>
                <w:rFonts w:asciiTheme="majorHAnsi" w:hAnsiTheme="majorHAnsi"/>
              </w:rPr>
              <w:t xml:space="preserve"> Ref: (Please use your Name)</w:t>
            </w:r>
          </w:p>
        </w:tc>
        <w:tc>
          <w:tcPr>
            <w:tcW w:w="4258" w:type="dxa"/>
          </w:tcPr>
          <w:p w14:paraId="655EDDB8" w14:textId="77777777" w:rsidR="00C2454A" w:rsidRPr="004D42A9" w:rsidRDefault="00C2454A" w:rsidP="00381C0F">
            <w:pPr>
              <w:rPr>
                <w:rFonts w:asciiTheme="majorHAnsi" w:hAnsiTheme="majorHAnsi"/>
                <w:sz w:val="20"/>
                <w:szCs w:val="20"/>
              </w:rPr>
            </w:pPr>
            <w:r w:rsidRPr="004D42A9">
              <w:rPr>
                <w:rFonts w:asciiTheme="majorHAnsi" w:hAnsiTheme="majorHAnsi"/>
                <w:sz w:val="20"/>
                <w:szCs w:val="20"/>
              </w:rPr>
              <w:t xml:space="preserve">I herby agree to the Terms and Conditions </w:t>
            </w:r>
            <w:r w:rsidR="004D42A9">
              <w:rPr>
                <w:rFonts w:asciiTheme="majorHAnsi" w:hAnsiTheme="majorHAnsi"/>
                <w:sz w:val="20"/>
                <w:szCs w:val="20"/>
              </w:rPr>
              <w:t>outlined</w:t>
            </w:r>
            <w:r w:rsidRPr="004D42A9">
              <w:rPr>
                <w:rFonts w:asciiTheme="majorHAnsi" w:hAnsiTheme="majorHAnsi"/>
                <w:sz w:val="20"/>
                <w:szCs w:val="20"/>
              </w:rPr>
              <w:t xml:space="preserve"> in this application. </w:t>
            </w:r>
          </w:p>
          <w:p w14:paraId="036CBEE7" w14:textId="77777777" w:rsidR="004D42A9" w:rsidRDefault="004D42A9" w:rsidP="004D42A9">
            <w:pPr>
              <w:rPr>
                <w:rFonts w:asciiTheme="majorHAnsi" w:hAnsiTheme="majorHAnsi"/>
                <w:sz w:val="20"/>
                <w:szCs w:val="20"/>
              </w:rPr>
            </w:pPr>
            <w:r>
              <w:rPr>
                <w:rFonts w:asciiTheme="majorHAnsi" w:hAnsiTheme="majorHAnsi"/>
                <w:sz w:val="20"/>
                <w:szCs w:val="20"/>
              </w:rPr>
              <w:t>I confirm all</w:t>
            </w:r>
            <w:r w:rsidRPr="004D42A9">
              <w:rPr>
                <w:rFonts w:asciiTheme="majorHAnsi" w:hAnsiTheme="majorHAnsi"/>
                <w:sz w:val="20"/>
                <w:szCs w:val="20"/>
              </w:rPr>
              <w:t xml:space="preserve"> the information I have provided in this form is true and accurate:</w:t>
            </w:r>
          </w:p>
          <w:p w14:paraId="7DE45C56" w14:textId="77777777" w:rsidR="004D42A9" w:rsidRPr="004D42A9" w:rsidRDefault="004D42A9" w:rsidP="004D42A9">
            <w:pPr>
              <w:rPr>
                <w:rFonts w:asciiTheme="majorHAnsi" w:hAnsiTheme="majorHAnsi"/>
                <w:sz w:val="20"/>
                <w:szCs w:val="20"/>
              </w:rPr>
            </w:pPr>
          </w:p>
          <w:p w14:paraId="3CB746D4" w14:textId="77777777" w:rsidR="004D42A9" w:rsidRPr="004D42A9" w:rsidRDefault="004D42A9" w:rsidP="00381C0F">
            <w:pPr>
              <w:rPr>
                <w:rFonts w:asciiTheme="majorHAnsi" w:hAnsiTheme="majorHAnsi"/>
                <w:sz w:val="32"/>
                <w:szCs w:val="32"/>
              </w:rPr>
            </w:pPr>
            <w:r w:rsidRPr="004D42A9">
              <w:rPr>
                <w:rFonts w:asciiTheme="majorHAnsi" w:hAnsiTheme="majorHAnsi"/>
                <w:sz w:val="32"/>
                <w:szCs w:val="32"/>
              </w:rPr>
              <w:t>Name</w:t>
            </w:r>
            <w:r>
              <w:rPr>
                <w:rFonts w:asciiTheme="majorHAnsi" w:hAnsiTheme="majorHAnsi"/>
                <w:sz w:val="32"/>
                <w:szCs w:val="32"/>
              </w:rPr>
              <w:t>:</w:t>
            </w:r>
          </w:p>
          <w:p w14:paraId="5E2508F5" w14:textId="77777777" w:rsidR="004D42A9" w:rsidRDefault="004D42A9" w:rsidP="004D42A9">
            <w:pPr>
              <w:rPr>
                <w:rFonts w:asciiTheme="majorHAnsi" w:hAnsiTheme="majorHAnsi"/>
              </w:rPr>
            </w:pPr>
            <w:r w:rsidRPr="004D42A9">
              <w:rPr>
                <w:rFonts w:asciiTheme="majorHAnsi" w:hAnsiTheme="majorHAnsi"/>
                <w:sz w:val="32"/>
                <w:szCs w:val="32"/>
              </w:rPr>
              <w:t>Date:</w:t>
            </w:r>
            <w:r>
              <w:rPr>
                <w:rFonts w:asciiTheme="majorHAnsi" w:hAnsiTheme="majorHAnsi"/>
              </w:rPr>
              <w:t xml:space="preserve"> </w:t>
            </w:r>
          </w:p>
        </w:tc>
      </w:tr>
    </w:tbl>
    <w:p w14:paraId="50BB5978" w14:textId="77777777" w:rsidR="00550133" w:rsidRDefault="00550133" w:rsidP="0086615E">
      <w:pPr>
        <w:tabs>
          <w:tab w:val="left" w:pos="5747"/>
        </w:tabs>
        <w:rPr>
          <w:rFonts w:asciiTheme="majorHAnsi" w:hAnsiTheme="majorHAnsi"/>
          <w:b/>
        </w:rPr>
      </w:pPr>
    </w:p>
    <w:p w14:paraId="3E6442A3" w14:textId="77777777" w:rsidR="00550133" w:rsidRDefault="00550133" w:rsidP="0086615E">
      <w:pPr>
        <w:tabs>
          <w:tab w:val="left" w:pos="5747"/>
        </w:tabs>
        <w:rPr>
          <w:rFonts w:asciiTheme="majorHAnsi" w:hAnsiTheme="majorHAnsi"/>
          <w:b/>
        </w:rPr>
      </w:pPr>
    </w:p>
    <w:p w14:paraId="2FCFCE20" w14:textId="77777777" w:rsidR="00206FC5" w:rsidRDefault="00206FC5" w:rsidP="0086615E">
      <w:pPr>
        <w:tabs>
          <w:tab w:val="left" w:pos="5747"/>
        </w:tabs>
        <w:rPr>
          <w:rFonts w:asciiTheme="majorHAnsi" w:hAnsiTheme="majorHAnsi"/>
          <w:b/>
        </w:rPr>
      </w:pPr>
    </w:p>
    <w:p w14:paraId="52237CA9" w14:textId="77777777" w:rsidR="00206FC5" w:rsidRDefault="00206FC5" w:rsidP="0086615E">
      <w:pPr>
        <w:tabs>
          <w:tab w:val="left" w:pos="5747"/>
        </w:tabs>
        <w:rPr>
          <w:rFonts w:asciiTheme="majorHAnsi" w:hAnsiTheme="majorHAnsi"/>
          <w:b/>
        </w:rPr>
      </w:pPr>
    </w:p>
    <w:p w14:paraId="367253D6" w14:textId="77777777" w:rsidR="00206FC5" w:rsidRDefault="00206FC5" w:rsidP="0086615E">
      <w:pPr>
        <w:tabs>
          <w:tab w:val="left" w:pos="5747"/>
        </w:tabs>
        <w:rPr>
          <w:rFonts w:asciiTheme="majorHAnsi" w:hAnsiTheme="majorHAnsi"/>
          <w:b/>
        </w:rPr>
      </w:pPr>
    </w:p>
    <w:p w14:paraId="5B06F68F" w14:textId="77777777" w:rsidR="00206FC5" w:rsidRDefault="00206FC5" w:rsidP="0086615E">
      <w:pPr>
        <w:tabs>
          <w:tab w:val="left" w:pos="5747"/>
        </w:tabs>
        <w:rPr>
          <w:rFonts w:asciiTheme="majorHAnsi" w:hAnsiTheme="majorHAnsi"/>
          <w:b/>
        </w:rPr>
      </w:pPr>
    </w:p>
    <w:p w14:paraId="275D2C3A" w14:textId="77777777" w:rsidR="00550133" w:rsidRDefault="00550133" w:rsidP="0086615E">
      <w:pPr>
        <w:tabs>
          <w:tab w:val="left" w:pos="5747"/>
        </w:tabs>
        <w:rPr>
          <w:rFonts w:asciiTheme="majorHAnsi" w:hAnsiTheme="majorHAnsi"/>
          <w:b/>
        </w:rPr>
      </w:pPr>
    </w:p>
    <w:p w14:paraId="3C766BB6" w14:textId="77777777" w:rsidR="00550133" w:rsidRDefault="00550133" w:rsidP="0086615E">
      <w:pPr>
        <w:tabs>
          <w:tab w:val="left" w:pos="5747"/>
        </w:tabs>
        <w:rPr>
          <w:rFonts w:asciiTheme="majorHAnsi" w:hAnsiTheme="majorHAnsi"/>
          <w:b/>
        </w:rPr>
      </w:pPr>
    </w:p>
    <w:p w14:paraId="260EF943" w14:textId="77777777" w:rsidR="00550133" w:rsidRDefault="00550133" w:rsidP="0086615E">
      <w:pPr>
        <w:tabs>
          <w:tab w:val="left" w:pos="5747"/>
        </w:tabs>
        <w:rPr>
          <w:rFonts w:asciiTheme="majorHAnsi" w:hAnsiTheme="majorHAnsi"/>
          <w:b/>
        </w:rPr>
      </w:pPr>
    </w:p>
    <w:p w14:paraId="277D5882" w14:textId="77777777" w:rsidR="00550133" w:rsidRDefault="00550133" w:rsidP="0086615E">
      <w:pPr>
        <w:tabs>
          <w:tab w:val="left" w:pos="5747"/>
        </w:tabs>
        <w:rPr>
          <w:rFonts w:asciiTheme="majorHAnsi" w:hAnsiTheme="majorHAnsi"/>
          <w:b/>
        </w:rPr>
      </w:pPr>
    </w:p>
    <w:p w14:paraId="1380D183" w14:textId="239A44AE" w:rsidR="004D42A9" w:rsidRPr="0086615E" w:rsidRDefault="0086615E" w:rsidP="0086615E">
      <w:pPr>
        <w:tabs>
          <w:tab w:val="left" w:pos="5747"/>
        </w:tabs>
        <w:rPr>
          <w:rFonts w:asciiTheme="majorHAnsi" w:hAnsiTheme="majorHAnsi"/>
          <w:b/>
        </w:rPr>
      </w:pPr>
      <w:r>
        <w:rPr>
          <w:rFonts w:asciiTheme="majorHAnsi" w:hAnsiTheme="majorHAnsi"/>
          <w:b/>
        </w:rPr>
        <w:t xml:space="preserve">This page may be used to record any </w:t>
      </w:r>
      <w:r w:rsidR="00665B78">
        <w:rPr>
          <w:rFonts w:asciiTheme="majorHAnsi" w:hAnsiTheme="majorHAnsi"/>
          <w:b/>
        </w:rPr>
        <w:t>information, which</w:t>
      </w:r>
      <w:r>
        <w:rPr>
          <w:rFonts w:asciiTheme="majorHAnsi" w:hAnsiTheme="majorHAnsi"/>
          <w:b/>
        </w:rPr>
        <w:t xml:space="preserve"> may help us process your application (optional):</w:t>
      </w:r>
    </w:p>
    <w:sectPr w:rsidR="004D42A9" w:rsidRPr="0086615E" w:rsidSect="004D42A9">
      <w:headerReference w:type="even" r:id="rId11"/>
      <w:headerReference w:type="default" r:id="rId12"/>
      <w:head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2B05F" w14:textId="77777777" w:rsidR="00660DBD" w:rsidRDefault="00660DBD" w:rsidP="004D42A9">
      <w:r>
        <w:separator/>
      </w:r>
    </w:p>
  </w:endnote>
  <w:endnote w:type="continuationSeparator" w:id="0">
    <w:p w14:paraId="51DB1AE3" w14:textId="77777777" w:rsidR="00660DBD" w:rsidRDefault="00660DBD" w:rsidP="004D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24955" w14:textId="77777777" w:rsidR="00660DBD" w:rsidRDefault="00660DBD" w:rsidP="004D42A9">
      <w:r>
        <w:separator/>
      </w:r>
    </w:p>
  </w:footnote>
  <w:footnote w:type="continuationSeparator" w:id="0">
    <w:p w14:paraId="5E2E189D" w14:textId="77777777" w:rsidR="00660DBD" w:rsidRDefault="00660DBD" w:rsidP="004D42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467B3F" w14:textId="77777777" w:rsidR="00660DBD" w:rsidRDefault="00262FB9">
    <w:pPr>
      <w:pStyle w:val="Header"/>
    </w:pPr>
    <w:r>
      <w:rPr>
        <w:noProof/>
      </w:rPr>
      <w:pict w14:anchorId="0652C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14.95pt;height:228.85pt;z-index:-251657216;mso-wrap-edited:f;mso-position-horizontal:center;mso-position-horizontal-relative:margin;mso-position-vertical:center;mso-position-vertical-relative:margin" wrapcoords="4687 2761 4648 2974 4609 8427 2187 9419 1640 9702 742 10410 742 10764 3202 11826 3202 15226 3281 16288 3671 16855 3710 16855 17303 16855 17303 11826 17654 11756 20818 10764 20818 10552 19568 9702 16756 8356 16834 7294 16795 3540 16326 2832 16092 2761 4687 2761">
          <v:imagedata r:id="rId1" o:title="BC 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DBE0CF" w14:textId="77777777" w:rsidR="00660DBD" w:rsidRDefault="00262FB9">
    <w:pPr>
      <w:pStyle w:val="Header"/>
    </w:pPr>
    <w:r>
      <w:rPr>
        <w:noProof/>
      </w:rPr>
      <w:pict w14:anchorId="2FFEE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14.95pt;height:228.85pt;z-index:-251658240;mso-wrap-edited:f;mso-position-horizontal:center;mso-position-horizontal-relative:margin;mso-position-vertical:center;mso-position-vertical-relative:margin" wrapcoords="4687 2761 4648 2974 4609 8427 2187 9419 1640 9702 742 10410 742 10764 3202 11826 3202 15226 3281 16288 3671 16855 3710 16855 17303 16855 17303 11826 17654 11756 20818 10764 20818 10552 19568 9702 16756 8356 16834 7294 16795 3540 16326 2832 16092 2761 4687 2761">
          <v:imagedata r:id="rId1" o:title="BC 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8179F0" w14:textId="77777777" w:rsidR="00660DBD" w:rsidRDefault="00262FB9">
    <w:pPr>
      <w:pStyle w:val="Header"/>
    </w:pPr>
    <w:r>
      <w:rPr>
        <w:noProof/>
      </w:rPr>
      <w:pict w14:anchorId="61A12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14.95pt;height:228.85pt;z-index:-251656192;mso-wrap-edited:f;mso-position-horizontal:center;mso-position-horizontal-relative:margin;mso-position-vertical:center;mso-position-vertical-relative:margin" wrapcoords="4687 2761 4648 2974 4609 8427 2187 9419 1640 9702 742 10410 742 10764 3202 11826 3202 15226 3281 16288 3671 16855 3710 16855 17303 16855 17303 11826 17654 11756 20818 10764 20818 10552 19568 9702 16756 8356 16834 7294 16795 3540 16326 2832 16092 2761 4687 2761">
          <v:imagedata r:id="rId1" o:title="BC 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E04C4"/>
    <w:multiLevelType w:val="hybridMultilevel"/>
    <w:tmpl w:val="F0D4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B12CB7"/>
    <w:multiLevelType w:val="hybridMultilevel"/>
    <w:tmpl w:val="3196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evenAndOddHeaders/>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2A"/>
    <w:rsid w:val="000347F0"/>
    <w:rsid w:val="00061D76"/>
    <w:rsid w:val="00140033"/>
    <w:rsid w:val="00206FC5"/>
    <w:rsid w:val="00262FB9"/>
    <w:rsid w:val="002B2AA4"/>
    <w:rsid w:val="00381C0F"/>
    <w:rsid w:val="004D42A9"/>
    <w:rsid w:val="00550133"/>
    <w:rsid w:val="00627894"/>
    <w:rsid w:val="00660DBD"/>
    <w:rsid w:val="00665B78"/>
    <w:rsid w:val="006B4030"/>
    <w:rsid w:val="0086615E"/>
    <w:rsid w:val="008D79BE"/>
    <w:rsid w:val="0090465D"/>
    <w:rsid w:val="009626F7"/>
    <w:rsid w:val="00B860C7"/>
    <w:rsid w:val="00B9762A"/>
    <w:rsid w:val="00BB0628"/>
    <w:rsid w:val="00C2454A"/>
    <w:rsid w:val="00C73E47"/>
    <w:rsid w:val="00C95F05"/>
    <w:rsid w:val="00E550B8"/>
    <w:rsid w:val="00EC18BE"/>
    <w:rsid w:val="00F04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01E3A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47F0"/>
    <w:pPr>
      <w:ind w:left="720"/>
      <w:contextualSpacing/>
    </w:pPr>
  </w:style>
  <w:style w:type="character" w:styleId="Hyperlink">
    <w:name w:val="Hyperlink"/>
    <w:basedOn w:val="DefaultParagraphFont"/>
    <w:uiPriority w:val="99"/>
    <w:unhideWhenUsed/>
    <w:rsid w:val="00381C0F"/>
    <w:rPr>
      <w:color w:val="0000FF" w:themeColor="hyperlink"/>
      <w:u w:val="single"/>
    </w:rPr>
  </w:style>
  <w:style w:type="paragraph" w:styleId="Header">
    <w:name w:val="header"/>
    <w:basedOn w:val="Normal"/>
    <w:link w:val="HeaderChar"/>
    <w:uiPriority w:val="99"/>
    <w:unhideWhenUsed/>
    <w:rsid w:val="004D42A9"/>
    <w:pPr>
      <w:tabs>
        <w:tab w:val="center" w:pos="4320"/>
        <w:tab w:val="right" w:pos="8640"/>
      </w:tabs>
    </w:pPr>
  </w:style>
  <w:style w:type="character" w:customStyle="1" w:styleId="HeaderChar">
    <w:name w:val="Header Char"/>
    <w:basedOn w:val="DefaultParagraphFont"/>
    <w:link w:val="Header"/>
    <w:uiPriority w:val="99"/>
    <w:rsid w:val="004D42A9"/>
  </w:style>
  <w:style w:type="paragraph" w:styleId="Footer">
    <w:name w:val="footer"/>
    <w:basedOn w:val="Normal"/>
    <w:link w:val="FooterChar"/>
    <w:uiPriority w:val="99"/>
    <w:unhideWhenUsed/>
    <w:rsid w:val="004D42A9"/>
    <w:pPr>
      <w:tabs>
        <w:tab w:val="center" w:pos="4320"/>
        <w:tab w:val="right" w:pos="8640"/>
      </w:tabs>
    </w:pPr>
  </w:style>
  <w:style w:type="character" w:customStyle="1" w:styleId="FooterChar">
    <w:name w:val="Footer Char"/>
    <w:basedOn w:val="DefaultParagraphFont"/>
    <w:link w:val="Footer"/>
    <w:uiPriority w:val="99"/>
    <w:rsid w:val="004D42A9"/>
  </w:style>
  <w:style w:type="paragraph" w:styleId="FootnoteText">
    <w:name w:val="footnote text"/>
    <w:basedOn w:val="Normal"/>
    <w:link w:val="FootnoteTextChar"/>
    <w:uiPriority w:val="99"/>
    <w:unhideWhenUsed/>
    <w:rsid w:val="004D42A9"/>
  </w:style>
  <w:style w:type="character" w:customStyle="1" w:styleId="FootnoteTextChar">
    <w:name w:val="Footnote Text Char"/>
    <w:basedOn w:val="DefaultParagraphFont"/>
    <w:link w:val="FootnoteText"/>
    <w:uiPriority w:val="99"/>
    <w:rsid w:val="004D42A9"/>
  </w:style>
  <w:style w:type="character" w:styleId="FootnoteReference">
    <w:name w:val="footnote reference"/>
    <w:basedOn w:val="DefaultParagraphFont"/>
    <w:uiPriority w:val="99"/>
    <w:unhideWhenUsed/>
    <w:rsid w:val="004D42A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47F0"/>
    <w:pPr>
      <w:ind w:left="720"/>
      <w:contextualSpacing/>
    </w:pPr>
  </w:style>
  <w:style w:type="character" w:styleId="Hyperlink">
    <w:name w:val="Hyperlink"/>
    <w:basedOn w:val="DefaultParagraphFont"/>
    <w:uiPriority w:val="99"/>
    <w:unhideWhenUsed/>
    <w:rsid w:val="00381C0F"/>
    <w:rPr>
      <w:color w:val="0000FF" w:themeColor="hyperlink"/>
      <w:u w:val="single"/>
    </w:rPr>
  </w:style>
  <w:style w:type="paragraph" w:styleId="Header">
    <w:name w:val="header"/>
    <w:basedOn w:val="Normal"/>
    <w:link w:val="HeaderChar"/>
    <w:uiPriority w:val="99"/>
    <w:unhideWhenUsed/>
    <w:rsid w:val="004D42A9"/>
    <w:pPr>
      <w:tabs>
        <w:tab w:val="center" w:pos="4320"/>
        <w:tab w:val="right" w:pos="8640"/>
      </w:tabs>
    </w:pPr>
  </w:style>
  <w:style w:type="character" w:customStyle="1" w:styleId="HeaderChar">
    <w:name w:val="Header Char"/>
    <w:basedOn w:val="DefaultParagraphFont"/>
    <w:link w:val="Header"/>
    <w:uiPriority w:val="99"/>
    <w:rsid w:val="004D42A9"/>
  </w:style>
  <w:style w:type="paragraph" w:styleId="Footer">
    <w:name w:val="footer"/>
    <w:basedOn w:val="Normal"/>
    <w:link w:val="FooterChar"/>
    <w:uiPriority w:val="99"/>
    <w:unhideWhenUsed/>
    <w:rsid w:val="004D42A9"/>
    <w:pPr>
      <w:tabs>
        <w:tab w:val="center" w:pos="4320"/>
        <w:tab w:val="right" w:pos="8640"/>
      </w:tabs>
    </w:pPr>
  </w:style>
  <w:style w:type="character" w:customStyle="1" w:styleId="FooterChar">
    <w:name w:val="Footer Char"/>
    <w:basedOn w:val="DefaultParagraphFont"/>
    <w:link w:val="Footer"/>
    <w:uiPriority w:val="99"/>
    <w:rsid w:val="004D42A9"/>
  </w:style>
  <w:style w:type="paragraph" w:styleId="FootnoteText">
    <w:name w:val="footnote text"/>
    <w:basedOn w:val="Normal"/>
    <w:link w:val="FootnoteTextChar"/>
    <w:uiPriority w:val="99"/>
    <w:unhideWhenUsed/>
    <w:rsid w:val="004D42A9"/>
  </w:style>
  <w:style w:type="character" w:customStyle="1" w:styleId="FootnoteTextChar">
    <w:name w:val="Footnote Text Char"/>
    <w:basedOn w:val="DefaultParagraphFont"/>
    <w:link w:val="FootnoteText"/>
    <w:uiPriority w:val="99"/>
    <w:rsid w:val="004D42A9"/>
  </w:style>
  <w:style w:type="character" w:styleId="FootnoteReference">
    <w:name w:val="footnote reference"/>
    <w:basedOn w:val="DefaultParagraphFont"/>
    <w:uiPriority w:val="99"/>
    <w:unhideWhenUsed/>
    <w:rsid w:val="004D4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beyondconflict.ie" TargetMode="External"/><Relationship Id="rId10" Type="http://schemas.openxmlformats.org/officeDocument/2006/relationships/hyperlink" Target="mailto:info@beyondconflic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A6CE7-F71D-2A40-B8C6-577B8F60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445</Words>
  <Characters>2540</Characters>
  <Application>Microsoft Macintosh Word</Application>
  <DocSecurity>0</DocSecurity>
  <Lines>21</Lines>
  <Paragraphs>5</Paragraphs>
  <ScaleCrop>false</ScaleCrop>
  <Company>Beyond Conflict Ltd</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Gibson</dc:creator>
  <cp:keywords/>
  <dc:description/>
  <cp:lastModifiedBy>Andrew Gibson</cp:lastModifiedBy>
  <cp:revision>9</cp:revision>
  <cp:lastPrinted>2014-01-11T15:24:00Z</cp:lastPrinted>
  <dcterms:created xsi:type="dcterms:W3CDTF">2014-01-15T12:50:00Z</dcterms:created>
  <dcterms:modified xsi:type="dcterms:W3CDTF">2014-07-30T14:56:00Z</dcterms:modified>
</cp:coreProperties>
</file>